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A13" w:rsidRDefault="00350E3E" w:rsidP="009D3A13">
      <w:r>
        <w:rPr>
          <w:noProof/>
          <w:lang w:eastAsia="ru-RU"/>
        </w:rPr>
        <w:drawing>
          <wp:inline distT="0" distB="0" distL="0" distR="0">
            <wp:extent cx="6480810" cy="8915016"/>
            <wp:effectExtent l="19050" t="0" r="0" b="0"/>
            <wp:docPr id="1" name="Рисунок 1" descr="C:\Users\Admin\Desktop\2023 Халилова\учебный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3 Халилова\учебный график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5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A13" w:rsidRPr="003F4B63" w:rsidRDefault="009D3A13" w:rsidP="009D3A13">
      <w:pPr>
        <w:widowControl w:val="0"/>
        <w:spacing w:after="0"/>
        <w:ind w:right="20" w:firstLine="360"/>
        <w:jc w:val="both"/>
        <w:rPr>
          <w:rFonts w:ascii="Times New Roman" w:eastAsia="MS Mincho" w:hAnsi="Times New Roman" w:cs="Times New Roman"/>
          <w:b/>
          <w:spacing w:val="5"/>
          <w:sz w:val="28"/>
          <w:szCs w:val="28"/>
          <w:shd w:val="clear" w:color="auto" w:fill="FFFFFF"/>
        </w:rPr>
      </w:pPr>
    </w:p>
    <w:p w:rsidR="00350E3E" w:rsidRDefault="00350E3E" w:rsidP="009D3A13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350E3E" w:rsidRDefault="00350E3E" w:rsidP="009D3A13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350E3E" w:rsidRDefault="00350E3E" w:rsidP="009D3A13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</w:p>
    <w:p w:rsidR="009D3A13" w:rsidRPr="003F4B63" w:rsidRDefault="009D3A13" w:rsidP="009D3A13">
      <w:pPr>
        <w:widowControl w:val="0"/>
        <w:spacing w:after="0"/>
        <w:ind w:right="20" w:firstLine="360"/>
        <w:jc w:val="center"/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b/>
          <w:spacing w:val="5"/>
          <w:sz w:val="24"/>
          <w:szCs w:val="24"/>
          <w:shd w:val="clear" w:color="auto" w:fill="FFFFFF"/>
        </w:rPr>
        <w:lastRenderedPageBreak/>
        <w:t>Пояснительная записка</w:t>
      </w:r>
    </w:p>
    <w:p w:rsidR="00AB12FA" w:rsidRDefault="00AB12FA" w:rsidP="005E7872">
      <w:pPr>
        <w:pStyle w:val="paragraph"/>
        <w:spacing w:before="0" w:beforeAutospacing="0" w:after="0" w:afterAutospacing="0" w:line="276" w:lineRule="auto"/>
        <w:ind w:firstLine="555"/>
        <w:jc w:val="both"/>
        <w:textAlignment w:val="baseline"/>
        <w:rPr>
          <w:rStyle w:val="normaltextrun"/>
        </w:rPr>
      </w:pPr>
      <w:r w:rsidRPr="003F4B63">
        <w:rPr>
          <w:rFonts w:eastAsia="MS Mincho"/>
          <w:color w:val="000000"/>
          <w:spacing w:val="5"/>
          <w:shd w:val="clear" w:color="auto" w:fill="FFFFFF"/>
        </w:rPr>
        <w:t xml:space="preserve">Учебный план муниципального </w:t>
      </w:r>
      <w:r w:rsidRPr="003F4B63">
        <w:rPr>
          <w:color w:val="000000"/>
          <w:spacing w:val="5"/>
          <w:shd w:val="clear" w:color="auto" w:fill="FFFFFF"/>
        </w:rPr>
        <w:t xml:space="preserve">бюджетного дошкольного образовательного учреждения   </w:t>
      </w:r>
      <w:r w:rsidRPr="00851A1E">
        <w:rPr>
          <w:color w:val="000000"/>
          <w:spacing w:val="5"/>
          <w:shd w:val="clear" w:color="auto" w:fill="FFFFFF"/>
        </w:rPr>
        <w:t>«Шеморданский детский сад №</w:t>
      </w:r>
      <w:r>
        <w:rPr>
          <w:color w:val="000000"/>
          <w:spacing w:val="5"/>
          <w:shd w:val="clear" w:color="auto" w:fill="FFFFFF"/>
        </w:rPr>
        <w:t>2</w:t>
      </w:r>
      <w:r w:rsidRPr="00851A1E">
        <w:rPr>
          <w:color w:val="000000"/>
          <w:spacing w:val="5"/>
          <w:shd w:val="clear" w:color="auto" w:fill="FFFFFF"/>
        </w:rPr>
        <w:t xml:space="preserve"> </w:t>
      </w:r>
      <w:r>
        <w:t xml:space="preserve">«Теремок» </w:t>
      </w:r>
      <w:r w:rsidRPr="00851A1E">
        <w:rPr>
          <w:color w:val="000000"/>
          <w:spacing w:val="5"/>
          <w:shd w:val="clear" w:color="auto" w:fill="FFFFFF"/>
        </w:rPr>
        <w:t>с. Шемордан  Сабинского муниципального района Республики Татарстан»</w:t>
      </w:r>
      <w:r>
        <w:rPr>
          <w:color w:val="000000"/>
          <w:spacing w:val="5"/>
          <w:shd w:val="clear" w:color="auto" w:fill="FFFFFF"/>
        </w:rPr>
        <w:t xml:space="preserve">, составлен на основе </w:t>
      </w:r>
      <w:r>
        <w:rPr>
          <w:color w:val="000009"/>
        </w:rPr>
        <w:t xml:space="preserve">образовательной программы </w:t>
      </w:r>
      <w:r w:rsidRPr="000763AE">
        <w:rPr>
          <w:color w:val="000009"/>
        </w:rPr>
        <w:t>дошкольного</w:t>
      </w:r>
      <w:r>
        <w:rPr>
          <w:color w:val="000009"/>
        </w:rPr>
        <w:t xml:space="preserve"> </w:t>
      </w:r>
      <w:r w:rsidRPr="000763AE">
        <w:rPr>
          <w:color w:val="000009"/>
        </w:rPr>
        <w:t>образования</w:t>
      </w:r>
      <w:r>
        <w:rPr>
          <w:color w:val="000009"/>
        </w:rPr>
        <w:t xml:space="preserve"> </w:t>
      </w:r>
      <w:r w:rsidRPr="000763AE">
        <w:rPr>
          <w:color w:val="000009"/>
        </w:rPr>
        <w:t xml:space="preserve">Муниципального бюджетного дошкольного образовательного учреждения «Шеморданский детский сад </w:t>
      </w:r>
      <w:r>
        <w:rPr>
          <w:color w:val="000009"/>
        </w:rPr>
        <w:t>№2</w:t>
      </w:r>
      <w:r w:rsidRPr="000763AE">
        <w:rPr>
          <w:color w:val="000009"/>
        </w:rPr>
        <w:t xml:space="preserve"> «</w:t>
      </w:r>
      <w:r>
        <w:rPr>
          <w:color w:val="000009"/>
        </w:rPr>
        <w:t>Теремок</w:t>
      </w:r>
      <w:r w:rsidRPr="000763AE">
        <w:rPr>
          <w:color w:val="000009"/>
        </w:rPr>
        <w:t>» Сабинского муниципального района Республики Татарстан» (далее</w:t>
      </w:r>
      <w:r w:rsidR="00A1067F">
        <w:rPr>
          <w:color w:val="000009"/>
        </w:rPr>
        <w:t xml:space="preserve"> </w:t>
      </w:r>
      <w:r w:rsidRPr="000763AE">
        <w:t xml:space="preserve">– </w:t>
      </w:r>
      <w:r w:rsidRPr="000763AE">
        <w:rPr>
          <w:color w:val="000009"/>
        </w:rPr>
        <w:t>Программа)</w:t>
      </w:r>
      <w:r>
        <w:rPr>
          <w:color w:val="000009"/>
        </w:rPr>
        <w:t xml:space="preserve">, которая </w:t>
      </w:r>
      <w:r w:rsidRPr="000763AE">
        <w:rPr>
          <w:color w:val="000009"/>
        </w:rPr>
        <w:t>разработана</w:t>
      </w:r>
      <w:r>
        <w:rPr>
          <w:color w:val="000009"/>
        </w:rPr>
        <w:t xml:space="preserve"> </w:t>
      </w:r>
      <w:r w:rsidRPr="000763AE">
        <w:rPr>
          <w:color w:val="000009"/>
        </w:rPr>
        <w:t>в</w:t>
      </w:r>
      <w:r>
        <w:rPr>
          <w:color w:val="000009"/>
        </w:rPr>
        <w:t xml:space="preserve"> </w:t>
      </w:r>
      <w:r w:rsidRPr="000763AE">
        <w:rPr>
          <w:color w:val="000009"/>
        </w:rPr>
        <w:t>соответствии</w:t>
      </w:r>
      <w:r>
        <w:rPr>
          <w:color w:val="000009"/>
        </w:rPr>
        <w:t xml:space="preserve"> </w:t>
      </w:r>
      <w:r w:rsidRPr="000763AE">
        <w:rPr>
          <w:color w:val="000009"/>
        </w:rPr>
        <w:t>с</w:t>
      </w:r>
      <w:r>
        <w:rPr>
          <w:color w:val="000009"/>
        </w:rPr>
        <w:t xml:space="preserve"> </w:t>
      </w:r>
      <w:r w:rsidRPr="000763AE">
        <w:rPr>
          <w:color w:val="000009"/>
        </w:rPr>
        <w:t>федеральным</w:t>
      </w:r>
      <w:r>
        <w:rPr>
          <w:color w:val="000009"/>
        </w:rPr>
        <w:t xml:space="preserve"> </w:t>
      </w:r>
      <w:r w:rsidRPr="000763AE">
        <w:rPr>
          <w:color w:val="000009"/>
        </w:rPr>
        <w:t>государственным</w:t>
      </w:r>
      <w:r>
        <w:rPr>
          <w:color w:val="000009"/>
        </w:rPr>
        <w:t xml:space="preserve"> </w:t>
      </w:r>
      <w:r w:rsidRPr="000763AE">
        <w:rPr>
          <w:color w:val="000009"/>
        </w:rPr>
        <w:t>образовательным</w:t>
      </w:r>
      <w:r>
        <w:rPr>
          <w:color w:val="000009"/>
        </w:rPr>
        <w:t xml:space="preserve"> </w:t>
      </w:r>
      <w:r w:rsidRPr="000763AE">
        <w:rPr>
          <w:color w:val="000009"/>
        </w:rPr>
        <w:t>стандартом</w:t>
      </w:r>
      <w:r>
        <w:rPr>
          <w:color w:val="000009"/>
        </w:rPr>
        <w:t xml:space="preserve"> </w:t>
      </w:r>
      <w:r w:rsidRPr="000763AE">
        <w:rPr>
          <w:color w:val="000009"/>
        </w:rPr>
        <w:t>дошкольного</w:t>
      </w:r>
      <w:r>
        <w:rPr>
          <w:color w:val="000009"/>
        </w:rPr>
        <w:t xml:space="preserve"> </w:t>
      </w:r>
      <w:r w:rsidRPr="000763AE">
        <w:rPr>
          <w:color w:val="000009"/>
        </w:rPr>
        <w:t>образования</w:t>
      </w:r>
      <w:r>
        <w:rPr>
          <w:color w:val="000009"/>
        </w:rPr>
        <w:t xml:space="preserve"> </w:t>
      </w:r>
      <w:r w:rsidRPr="000763AE">
        <w:t xml:space="preserve">(утвержден приказом </w:t>
      </w:r>
      <w:proofErr w:type="spellStart"/>
      <w:r w:rsidRPr="000763AE">
        <w:t>Минобрнауки</w:t>
      </w:r>
      <w:proofErr w:type="spellEnd"/>
      <w:r w:rsidRPr="000763AE"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0763AE">
        <w:t>Минпросвещения</w:t>
      </w:r>
      <w:proofErr w:type="spellEnd"/>
      <w:r w:rsidRPr="000763AE">
        <w:t xml:space="preserve"> России от 8 ноября 2022 г. № 955, зарегистрировано в Минюсте России 6 февраля 2023 г., регистрационный № 72264)</w:t>
      </w:r>
      <w:r w:rsidRPr="000763AE">
        <w:rPr>
          <w:color w:val="000009"/>
        </w:rPr>
        <w:t xml:space="preserve"> (далее –ФГОС</w:t>
      </w:r>
      <w:r>
        <w:rPr>
          <w:color w:val="000009"/>
        </w:rPr>
        <w:t xml:space="preserve"> </w:t>
      </w:r>
      <w:r w:rsidRPr="000763AE">
        <w:rPr>
          <w:color w:val="000009"/>
        </w:rPr>
        <w:t>ДО)</w:t>
      </w:r>
      <w:r>
        <w:rPr>
          <w:color w:val="000009"/>
        </w:rPr>
        <w:t xml:space="preserve"> </w:t>
      </w:r>
      <w:r w:rsidRPr="000763AE">
        <w:rPr>
          <w:color w:val="000009"/>
        </w:rPr>
        <w:t>и</w:t>
      </w:r>
      <w:r>
        <w:rPr>
          <w:color w:val="000009"/>
        </w:rPr>
        <w:t xml:space="preserve"> </w:t>
      </w:r>
      <w:r w:rsidRPr="000763AE">
        <w:rPr>
          <w:color w:val="000009"/>
        </w:rPr>
        <w:t>федеральной образовательной программой дошкольного образования (</w:t>
      </w:r>
      <w:r w:rsidRPr="000763AE">
        <w:t xml:space="preserve">утверждена приказом </w:t>
      </w:r>
      <w:proofErr w:type="spellStart"/>
      <w:r w:rsidRPr="000763AE">
        <w:t>Минпросвещения</w:t>
      </w:r>
      <w:proofErr w:type="spellEnd"/>
      <w:r w:rsidRPr="000763AE">
        <w:t xml:space="preserve"> России от 25 ноября 2022 г. № 1028, зарегистрировано в Минюсте России 28 декабря 2022 г., регистрационный № 71847</w:t>
      </w:r>
      <w:r>
        <w:rPr>
          <w:color w:val="000009"/>
        </w:rPr>
        <w:t>) (далее – ФОП ДО)</w:t>
      </w:r>
      <w:r>
        <w:rPr>
          <w:rStyle w:val="normaltextrun"/>
        </w:rPr>
        <w:t>, СП</w:t>
      </w:r>
      <w:r w:rsidRPr="006F3A01">
        <w:rPr>
          <w:rStyle w:val="normaltextrun"/>
        </w:rPr>
        <w:t xml:space="preserve"> 2.4</w:t>
      </w:r>
      <w:r>
        <w:rPr>
          <w:rStyle w:val="normaltextrun"/>
        </w:rPr>
        <w:t>.3648-20</w:t>
      </w:r>
      <w:r w:rsidRPr="006F3A01">
        <w:rPr>
          <w:rStyle w:val="normaltextrun"/>
        </w:rPr>
        <w:t xml:space="preserve">  «Санитарно-эпидемиологические требования к </w:t>
      </w:r>
      <w:r>
        <w:rPr>
          <w:rStyle w:val="normaltextrun"/>
        </w:rPr>
        <w:t>организациям воспитания и обучения, отдыха и оздоровления детей и молодежи</w:t>
      </w:r>
      <w:r w:rsidRPr="006F3A01">
        <w:rPr>
          <w:rStyle w:val="normaltextrun"/>
        </w:rPr>
        <w:t>» утвержденным постановлением Главного государственного са</w:t>
      </w:r>
      <w:r>
        <w:rPr>
          <w:rStyle w:val="normaltextrun"/>
        </w:rPr>
        <w:t>нитарного врача РФ от 28.09.2020г. №28.</w:t>
      </w:r>
    </w:p>
    <w:p w:rsidR="00AB12FA" w:rsidRPr="00AB12FA" w:rsidRDefault="00AB12FA" w:rsidP="005E7872">
      <w:pPr>
        <w:pStyle w:val="paragraph"/>
        <w:spacing w:before="0" w:beforeAutospacing="0" w:after="0" w:afterAutospacing="0" w:line="276" w:lineRule="auto"/>
        <w:ind w:firstLine="555"/>
        <w:jc w:val="both"/>
        <w:textAlignment w:val="baseline"/>
      </w:pPr>
      <w:r w:rsidRPr="003F4B63">
        <w:rPr>
          <w:color w:val="000000"/>
          <w:spacing w:val="5"/>
          <w:shd w:val="clear" w:color="auto" w:fill="FFFFFF"/>
        </w:rPr>
        <w:t xml:space="preserve">С </w:t>
      </w:r>
      <w:r w:rsidRPr="003F4B63">
        <w:rPr>
          <w:rFonts w:eastAsia="MS Mincho"/>
          <w:color w:val="000000"/>
          <w:spacing w:val="5"/>
          <w:shd w:val="clear" w:color="auto" w:fill="FFFFFF"/>
        </w:rPr>
        <w:t xml:space="preserve">целью исключения перегрузок </w:t>
      </w:r>
      <w:r w:rsidRPr="003F4B63">
        <w:rPr>
          <w:color w:val="000000"/>
          <w:spacing w:val="5"/>
          <w:shd w:val="clear" w:color="auto" w:fill="FFFFFF"/>
        </w:rPr>
        <w:t xml:space="preserve">воспитанников </w:t>
      </w:r>
      <w:r w:rsidRPr="003F4B63">
        <w:rPr>
          <w:rFonts w:eastAsia="MS Mincho"/>
          <w:color w:val="000000"/>
          <w:spacing w:val="5"/>
          <w:shd w:val="clear" w:color="auto" w:fill="FFFFFF"/>
        </w:rPr>
        <w:t xml:space="preserve">в </w:t>
      </w:r>
      <w:r w:rsidRPr="003F4B63">
        <w:rPr>
          <w:color w:val="000000"/>
          <w:spacing w:val="5"/>
          <w:shd w:val="clear" w:color="auto" w:fill="FFFFFF"/>
        </w:rPr>
        <w:t>МБДОУ установлено в соответствии</w:t>
      </w:r>
      <w:r w:rsidRPr="00976793">
        <w:rPr>
          <w:color w:val="000000"/>
          <w:spacing w:val="5"/>
          <w:shd w:val="clear" w:color="auto" w:fill="FFFFFF"/>
        </w:rPr>
        <w:t xml:space="preserve"> с </w:t>
      </w:r>
      <w:r w:rsidRPr="00976793">
        <w:rPr>
          <w:rStyle w:val="normaltextrun"/>
        </w:rPr>
        <w:t xml:space="preserve">СП 2.4.3648-20  «Санитарно-эпидемиологические требования к организациям воспитания и обучения, отдыха и оздоровления детей и молодежи» </w:t>
      </w:r>
      <w:r w:rsidRPr="003F4B63">
        <w:rPr>
          <w:rFonts w:eastAsia="MS Mincho"/>
          <w:color w:val="000000"/>
          <w:spacing w:val="5"/>
          <w:shd w:val="clear" w:color="auto" w:fill="FFFFFF"/>
        </w:rPr>
        <w:t xml:space="preserve">в </w:t>
      </w:r>
      <w:r w:rsidRPr="003F4B63">
        <w:rPr>
          <w:color w:val="000000"/>
          <w:spacing w:val="5"/>
          <w:shd w:val="clear" w:color="auto" w:fill="FFFFFF"/>
        </w:rPr>
        <w:t xml:space="preserve">дошкольном </w:t>
      </w:r>
      <w:r w:rsidRPr="003F4B63">
        <w:rPr>
          <w:rFonts w:eastAsia="MS Mincho"/>
          <w:color w:val="000000"/>
          <w:spacing w:val="5"/>
          <w:shd w:val="clear" w:color="auto" w:fill="FFFFFF"/>
        </w:rPr>
        <w:t>учреждении:</w:t>
      </w:r>
    </w:p>
    <w:p w:rsidR="00AB12FA" w:rsidRPr="00210541" w:rsidRDefault="00AB12FA" w:rsidP="005E7872">
      <w:pPr>
        <w:pStyle w:val="ac"/>
        <w:widowControl w:val="0"/>
        <w:numPr>
          <w:ilvl w:val="0"/>
          <w:numId w:val="2"/>
        </w:numPr>
        <w:spacing w:after="0"/>
        <w:ind w:left="0" w:firstLine="555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Максимальный допустимый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объем образовательной нагрузки в первой половине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дня в младшей и средней под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группах не превышает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30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и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40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 соответственно, а в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старшей и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подготовительной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45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 и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1,5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часа соответственно. В середине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времени, отведенного на организованную 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образовательную деятельность (далее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ОД), проводят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физкультминутки. Перерывы между периодами ОД - не менее 10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AB12FA" w:rsidRPr="00210541" w:rsidRDefault="00AB12FA" w:rsidP="005E7872">
      <w:pPr>
        <w:pStyle w:val="ac"/>
        <w:widowControl w:val="0"/>
        <w:numPr>
          <w:ilvl w:val="0"/>
          <w:numId w:val="2"/>
        </w:numPr>
        <w:spacing w:after="0"/>
        <w:ind w:left="0" w:firstLine="555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О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бразовательная деятельность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с детьми старшего дошкольного возраста может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осуществляться во второй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половине дня после дневного сна. Её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составляет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не более 25-30 минут в день.</w:t>
      </w:r>
    </w:p>
    <w:p w:rsidR="00AB12FA" w:rsidRPr="00AB12FA" w:rsidRDefault="00AB12FA" w:rsidP="005E7872">
      <w:pPr>
        <w:pStyle w:val="ac"/>
        <w:widowControl w:val="0"/>
        <w:numPr>
          <w:ilvl w:val="0"/>
          <w:numId w:val="2"/>
        </w:numPr>
        <w:spacing w:after="0"/>
        <w:ind w:left="0" w:firstLine="555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Для детей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от 1.2 до 3 лет длительность ОД не превышает </w:t>
      </w:r>
      <w:r w:rsidRPr="00210541">
        <w:rPr>
          <w:rFonts w:ascii="Times New Roman" w:eastAsia="MS Mincho" w:hAnsi="Times New Roman" w:cs="Times New Roman"/>
          <w:bCs/>
          <w:color w:val="000000"/>
          <w:spacing w:val="5"/>
          <w:sz w:val="24"/>
          <w:szCs w:val="24"/>
          <w:shd w:val="clear" w:color="auto" w:fill="FFFFFF"/>
        </w:rPr>
        <w:t>10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минут,   </w:t>
      </w:r>
    </w:p>
    <w:p w:rsidR="00AB12FA" w:rsidRDefault="00AB12FA" w:rsidP="005E7872">
      <w:pPr>
        <w:pStyle w:val="ac"/>
        <w:widowControl w:val="0"/>
        <w:spacing w:after="0"/>
        <w:ind w:left="0" w:firstLine="555"/>
        <w:jc w:val="both"/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AB12FA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Продолжительность ОД </w:t>
      </w:r>
    </w:p>
    <w:p w:rsidR="00AB12FA" w:rsidRDefault="00AB12FA" w:rsidP="005E7872">
      <w:pPr>
        <w:pStyle w:val="ac"/>
        <w:widowControl w:val="0"/>
        <w:spacing w:after="0"/>
        <w:ind w:left="0" w:firstLine="555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AB12F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</w:t>
      </w:r>
      <w:r w:rsidRPr="00AB12FA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от 3 до 4 лет </w:t>
      </w:r>
      <w:r w:rsidRPr="00AB12F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AB12FA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не более 15 </w:t>
      </w:r>
      <w:r w:rsidRPr="00AB12F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минут,</w:t>
      </w:r>
    </w:p>
    <w:p w:rsidR="00AB12FA" w:rsidRDefault="00AB12FA" w:rsidP="005E7872">
      <w:pPr>
        <w:pStyle w:val="ac"/>
        <w:widowControl w:val="0"/>
        <w:spacing w:after="0"/>
        <w:ind w:left="0" w:firstLine="555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4 до 5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не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более 20 минут, </w:t>
      </w:r>
    </w:p>
    <w:p w:rsidR="00AB12FA" w:rsidRDefault="00AB12FA" w:rsidP="005E7872">
      <w:pPr>
        <w:pStyle w:val="ac"/>
        <w:widowControl w:val="0"/>
        <w:spacing w:after="0"/>
        <w:ind w:left="0" w:firstLine="555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5 до 6 лет - не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более 20-25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инут, </w:t>
      </w:r>
    </w:p>
    <w:p w:rsidR="00AB12FA" w:rsidRPr="00AB12FA" w:rsidRDefault="00AB12FA" w:rsidP="005E7872">
      <w:pPr>
        <w:pStyle w:val="ac"/>
        <w:widowControl w:val="0"/>
        <w:spacing w:after="0"/>
        <w:ind w:left="0" w:firstLine="555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для детей от 6 до 7 лет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- не более </w:t>
      </w:r>
      <w:r w:rsidRPr="003F4B63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30 </w:t>
      </w:r>
      <w:r w:rsidRPr="003F4B6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>минут.</w:t>
      </w:r>
    </w:p>
    <w:p w:rsidR="00AB12FA" w:rsidRPr="00210541" w:rsidRDefault="00AB12FA" w:rsidP="005E7872">
      <w:pPr>
        <w:pStyle w:val="ac"/>
        <w:widowControl w:val="0"/>
        <w:numPr>
          <w:ilvl w:val="0"/>
          <w:numId w:val="3"/>
        </w:numPr>
        <w:tabs>
          <w:tab w:val="left" w:pos="0"/>
        </w:tabs>
        <w:spacing w:after="0"/>
        <w:ind w:left="0" w:firstLine="555"/>
        <w:jc w:val="both"/>
        <w:rPr>
          <w:rStyle w:val="normaltextrun"/>
          <w:rFonts w:ascii="Times New Roman" w:eastAsia="Times New Roman" w:hAnsi="Times New Roman" w:cs="Times New Roman"/>
          <w:spacing w:val="5"/>
          <w:sz w:val="24"/>
          <w:szCs w:val="24"/>
        </w:rPr>
      </w:pP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Образовательная деятельность,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требующая повышенной познавательной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активности и умственного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напряжения детей, проводится в первую половину дня. Для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профилактики </w:t>
      </w:r>
      <w:r w:rsidRPr="00210541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утомления детей проводятся физкультурные, музыкальные </w:t>
      </w:r>
      <w:r w:rsidRPr="00210541"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>занятия, динамические паузы.</w:t>
      </w:r>
      <w:r>
        <w:rPr>
          <w:rFonts w:ascii="Times New Roman" w:eastAsia="MS Mincho" w:hAnsi="Times New Roman" w:cs="Times New Roman"/>
          <w:color w:val="000000"/>
          <w:spacing w:val="5"/>
          <w:sz w:val="24"/>
          <w:szCs w:val="24"/>
          <w:shd w:val="clear" w:color="auto" w:fill="FFFFFF"/>
        </w:rPr>
        <w:t xml:space="preserve"> На основании </w:t>
      </w:r>
      <w:r w:rsidRPr="00976793">
        <w:rPr>
          <w:rStyle w:val="normaltextrun"/>
          <w:rFonts w:ascii="Times New Roman" w:hAnsi="Times New Roman" w:cs="Times New Roman"/>
          <w:sz w:val="24"/>
          <w:szCs w:val="24"/>
        </w:rPr>
        <w:t>СП 2.4.3648-20 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rStyle w:val="normaltextrun"/>
          <w:rFonts w:ascii="Times New Roman" w:hAnsi="Times New Roman" w:cs="Times New Roman"/>
          <w:sz w:val="24"/>
          <w:szCs w:val="24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</w:t>
      </w:r>
    </w:p>
    <w:p w:rsidR="00AB12FA" w:rsidRDefault="00AB12FA" w:rsidP="005E7872">
      <w:pPr>
        <w:spacing w:after="0"/>
        <w:ind w:firstLine="555"/>
        <w:jc w:val="both"/>
        <w:rPr>
          <w:rFonts w:ascii="Times New Roman" w:eastAsia="Times New Roman" w:hAnsi="Times New Roman" w:cs="Times New Roman"/>
          <w:spacing w:val="5"/>
          <w:sz w:val="24"/>
          <w:szCs w:val="24"/>
        </w:rPr>
      </w:pPr>
    </w:p>
    <w:p w:rsidR="00AB12FA" w:rsidRPr="008534A4" w:rsidRDefault="00AB12FA" w:rsidP="005E7872">
      <w:pPr>
        <w:spacing w:after="0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34A4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Процентное соотношение частей образовательной программы – программы дошкольного образования.</w:t>
      </w:r>
      <w:r w:rsidRPr="008534A4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p w:rsidR="00AB12FA" w:rsidRDefault="00AB12FA" w:rsidP="005E7872">
      <w:pPr>
        <w:spacing w:after="0"/>
        <w:ind w:firstLine="555"/>
        <w:jc w:val="both"/>
        <w:rPr>
          <w:rFonts w:ascii="Times New Roman" w:eastAsia="Times New Roman" w:hAnsi="Times New Roman" w:cs="Times New Roman"/>
          <w:lang w:eastAsia="ru-RU"/>
        </w:rPr>
      </w:pPr>
      <w:r w:rsidRPr="003F4B6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плана состоит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 двух частей: обязательно</w:t>
      </w:r>
      <w:r w:rsidRPr="003F4B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части и части, формируемой участниками образовательных отношений. </w:t>
      </w:r>
    </w:p>
    <w:p w:rsidR="00AB12FA" w:rsidRPr="00FD5A04" w:rsidRDefault="00AB12FA" w:rsidP="005E7872">
      <w:pPr>
        <w:spacing w:after="0"/>
        <w:ind w:firstLine="5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normaltextrun"/>
          <w:b/>
          <w:bCs/>
          <w:color w:val="000000"/>
          <w:shd w:val="clear" w:color="auto" w:fill="FFFFFF"/>
        </w:rPr>
        <w:t> </w:t>
      </w:r>
      <w:r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</w:t>
      </w:r>
      <w:r w:rsidRPr="008534A4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бязательная часть – не менее 60%</w:t>
      </w:r>
      <w:r>
        <w:rPr>
          <w:rStyle w:val="normaltextrun"/>
          <w:color w:val="000000"/>
          <w:shd w:val="clear" w:color="auto" w:fill="FFFFFF"/>
        </w:rPr>
        <w:t xml:space="preserve">  </w:t>
      </w:r>
      <w:r w:rsidRPr="008534A4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 общего нормативного времени</w:t>
      </w:r>
      <w:r>
        <w:rPr>
          <w:rStyle w:val="normaltextrun"/>
          <w:color w:val="000000"/>
          <w:shd w:val="clear" w:color="auto" w:fill="FFFFFF"/>
        </w:rPr>
        <w:t> </w:t>
      </w:r>
      <w:r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выполнен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ие обязательной части о</w:t>
      </w:r>
      <w:r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бразовательной программы МБДОУ, созданной на основе 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держания</w:t>
      </w:r>
      <w:r w:rsidRPr="00B006B2">
        <w:rPr>
          <w:rFonts w:ascii="Times New Roman" w:eastAsia="Times New Roman" w:hAnsi="Times New Roman" w:cs="Times New Roman"/>
          <w:lang w:eastAsia="ru-RU"/>
        </w:rPr>
        <w:t xml:space="preserve"> ФОП ДО</w:t>
      </w:r>
      <w:r w:rsidRPr="00FD5A0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B12FA" w:rsidRPr="00B006B2" w:rsidRDefault="00AB12FA" w:rsidP="005E7872">
      <w:pPr>
        <w:pStyle w:val="paragraph"/>
        <w:spacing w:before="0" w:beforeAutospacing="0" w:after="0" w:afterAutospacing="0" w:line="276" w:lineRule="auto"/>
        <w:ind w:firstLine="555"/>
        <w:jc w:val="both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rPr>
          <w:rStyle w:val="normaltextrun"/>
        </w:rPr>
        <w:lastRenderedPageBreak/>
        <w:t>Часть Программы, формируемая участниками образовательных отношений, учитывает принципы и подходы Программы и не противоречит ФГОС ДО. </w:t>
      </w:r>
      <w:r>
        <w:rPr>
          <w:rStyle w:val="eop"/>
        </w:rPr>
        <w:t> </w:t>
      </w:r>
    </w:p>
    <w:p w:rsidR="00AB12FA" w:rsidRDefault="00AB12FA" w:rsidP="005E7872">
      <w:pPr>
        <w:pStyle w:val="paragraph"/>
        <w:spacing w:before="0" w:beforeAutospacing="0" w:after="0" w:afterAutospacing="0" w:line="276" w:lineRule="auto"/>
        <w:ind w:firstLine="555"/>
        <w:jc w:val="both"/>
        <w:textAlignment w:val="baseline"/>
      </w:pPr>
      <w:r>
        <w:rPr>
          <w:rStyle w:val="normaltextrun"/>
          <w:b/>
          <w:bCs/>
        </w:rPr>
        <w:t>Часть, формируемая участниками образовательных отношений – не более 40%</w:t>
      </w:r>
      <w:r w:rsidRPr="00FD5A04">
        <w:t xml:space="preserve">, реализуется через </w:t>
      </w:r>
      <w:r w:rsidRPr="00FD5A04">
        <w:rPr>
          <w:bCs/>
        </w:rPr>
        <w:t xml:space="preserve">организованную образовательную деятельность по образовательной области «Речевое развитие». </w:t>
      </w:r>
      <w:r w:rsidRPr="00FD5A04">
        <w:t>В данную часть  включены ОД по реализации регионального компонента, в соответствии с Законом Республики Татарстан от 8 июля 1992г. №1560-</w:t>
      </w:r>
      <w:r w:rsidRPr="00FD5A04">
        <w:rPr>
          <w:lang w:val="en-US"/>
        </w:rPr>
        <w:t>XI</w:t>
      </w:r>
      <w:r w:rsidRPr="00FD5A04">
        <w:t xml:space="preserve">  «О государственных языках Республики Татарстан и других языках в Республике Татарстан».</w:t>
      </w:r>
    </w:p>
    <w:p w:rsidR="00AB12FA" w:rsidRPr="005E7872" w:rsidRDefault="00AB12FA" w:rsidP="005E7872">
      <w:pPr>
        <w:pStyle w:val="paragraph"/>
        <w:spacing w:before="0" w:beforeAutospacing="0" w:after="0" w:afterAutospacing="0" w:line="276" w:lineRule="auto"/>
        <w:ind w:firstLine="709"/>
        <w:jc w:val="both"/>
        <w:textAlignment w:val="baseline"/>
        <w:rPr>
          <w:lang w:val="tt-RU"/>
        </w:rPr>
      </w:pPr>
      <w:r>
        <w:rPr>
          <w:rStyle w:val="normaltextrun"/>
          <w:rFonts w:eastAsiaTheme="majorEastAsia"/>
          <w:color w:val="000000"/>
          <w:shd w:val="clear" w:color="auto" w:fill="FFFFFF"/>
        </w:rPr>
        <w:t xml:space="preserve">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</w:t>
      </w:r>
      <w:r w:rsidRPr="005E7872">
        <w:rPr>
          <w:rStyle w:val="normaltextrun"/>
          <w:rFonts w:eastAsiaTheme="majorEastAsia"/>
          <w:color w:val="000000"/>
          <w:shd w:val="clear" w:color="auto" w:fill="FFFFFF"/>
        </w:rPr>
        <w:t xml:space="preserve">национально-культурных, демографических, климатических условий Республики Татарстан, реализовывать приоритетное направление МБДОУ. </w:t>
      </w:r>
    </w:p>
    <w:p w:rsidR="00AB12FA" w:rsidRPr="005E7872" w:rsidRDefault="00AB12FA" w:rsidP="005E7872">
      <w:pPr>
        <w:widowControl w:val="0"/>
        <w:spacing w:after="0"/>
        <w:ind w:firstLine="709"/>
        <w:jc w:val="both"/>
        <w:rPr>
          <w:rFonts w:ascii="Times New Roman" w:hAnsi="Times New Roman" w:cs="Times New Roman"/>
          <w:color w:val="000000"/>
          <w:spacing w:val="5"/>
          <w:sz w:val="24"/>
          <w:szCs w:val="24"/>
          <w:shd w:val="clear" w:color="auto" w:fill="FFFFFF"/>
          <w:lang w:val="tt-RU"/>
        </w:rPr>
      </w:pPr>
    </w:p>
    <w:p w:rsidR="00AB12FA" w:rsidRPr="005E7872" w:rsidRDefault="00AB12FA" w:rsidP="005E7872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 для реализации образовательной программы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4"/>
        <w:gridCol w:w="8930"/>
      </w:tblGrid>
      <w:tr w:rsidR="00AB12FA" w:rsidRPr="005E7872" w:rsidTr="005E7872">
        <w:trPr>
          <w:trHeight w:val="270"/>
        </w:trPr>
        <w:tc>
          <w:tcPr>
            <w:tcW w:w="1134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Физи-ческое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раз-витие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930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E787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Изд.«Мозаика - Синтез», Москва 2016.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Л.И.Пензулаева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Физическая культура в дет саду /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мл.группа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3-4 года сред. группа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группа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группа ФГОС                                           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Пензулаева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Оздоровительная гимнастика для детей 3-7 лет ФГОС                                                                                             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«Региональная программа дошкольного образования» - Казань, 2012.</w:t>
            </w:r>
          </w:p>
          <w:p w:rsidR="00AB12FA" w:rsidRPr="005E7872" w:rsidRDefault="00AB12FA" w:rsidP="005E7872">
            <w:pPr>
              <w:snapToGri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К.В.Закирова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Әй, у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йный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быз,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уйный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быз.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 “Мәгариф” нәшрияты, 2005.</w:t>
            </w:r>
          </w:p>
          <w:p w:rsidR="00AB12FA" w:rsidRPr="005E7872" w:rsidRDefault="00AB12FA" w:rsidP="005E7872">
            <w:pPr>
              <w:snapToGri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К.В.Закирова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 У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йный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,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уйный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үсәбез.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Казан “Мәгариф” нәшрияты, 2005.</w:t>
            </w:r>
          </w:p>
          <w:p w:rsidR="00AB12FA" w:rsidRPr="005E7872" w:rsidRDefault="00AB12FA" w:rsidP="005E7872">
            <w:pPr>
              <w:snapToGri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Лайзане</w:t>
            </w:r>
            <w:proofErr w:type="spellEnd"/>
            <w:r w:rsidRPr="005E787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С.Я. Физическая культура для малышей. Пособие для воспитателя детского сада - М.: Просвещение, 1978. </w:t>
            </w:r>
          </w:p>
        </w:tc>
      </w:tr>
      <w:tr w:rsidR="00AB12FA" w:rsidRPr="005E7872" w:rsidTr="005E7872">
        <w:tc>
          <w:tcPr>
            <w:tcW w:w="1134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Со-циаль-но-комму-ника-тивное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разви-тие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8930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E787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Изд.«Мозаика - Синтез», Москва 2016.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Ахмадиева,Е.Е.Воронина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 Обучение детей дошкольного возраста правилам безопасного поведения на дорогах, 2008.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Р.Ш.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Зеленый огонек-2012,Казань, 2012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Г.А. Галеева, С.М. Гаффарова и др. Цикл занятий для детей дошкольного возраста по обучению правилам безопасного поведения на дорогах, Казань, 2009.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Н.Е. Васюкова, Н.М. Родина. Комплексно-тематическре планирование образовательного процесса с детьми 4-5 лет, Москва,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для проведения занятия с детьми дошкольных учреждении по тематике «Пожарная безопасность» (на русском и татарском языках), Казань, 2002.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И.Х.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Табигат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һәм балалар, Казань, 2003.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М.В. Кравченко, Т.Л. Домова “Прогулки в детском саду”, 2008.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Г.Фазлыева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Әдәп орлыклары”. Казан. “Иман” нәшрияты, 2010.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Теплюк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Игры-занятия на прогулке с детьми 2-4 лет ФГОС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Петрова    Этические беседы с детьми 4-7 лет ФГОС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Дыбина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Ознакомление с предметным и социальным окружением мл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(3-4г)/ в средней  группе/ в старшей группе/ в подготовительной группе ФГОС 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Куцакова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Трудовое воспитание в детском саду для занятий с детьми 3-7 лет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Буре   Социально-нравственное воспитание дошкольников ФГОС    3-7 лет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Белая   Формирование основ безопасности у дошкольников 2-7 лет ФГОС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Губанова      Игровая деятельность в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/саду 2-7 лет ФГОС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Степаненкова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Сборник подвижных игр 2-7 лет ФГОС   </w:t>
            </w:r>
          </w:p>
          <w:p w:rsidR="00AB12FA" w:rsidRPr="005E7872" w:rsidRDefault="00AB12FA" w:rsidP="005E7872">
            <w:pPr>
              <w:adjustRightInd w:val="0"/>
              <w:ind w:firstLine="31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Перечень вариативных систем, дополняющих и обновляющих содержание образовательной области в соответствии с задачами Программы: пособия </w:t>
            </w:r>
            <w:proofErr w:type="spellStart"/>
            <w:r w:rsidRPr="005E787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Зартайской</w:t>
            </w:r>
            <w:proofErr w:type="spellEnd"/>
            <w:r w:rsidRPr="005E7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И.В., Нагаевой С.В., </w:t>
            </w:r>
            <w:proofErr w:type="spellStart"/>
            <w:r w:rsidRPr="005E7872">
              <w:rPr>
                <w:rFonts w:ascii="Times New Roman" w:eastAsia="Calibri" w:hAnsi="Times New Roman" w:cs="Times New Roman"/>
                <w:sz w:val="24"/>
                <w:szCs w:val="24"/>
              </w:rPr>
              <w:t>Арабянина</w:t>
            </w:r>
            <w:proofErr w:type="spellEnd"/>
            <w:r w:rsidRPr="005E7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К.К., Даниловой Ю.Г., Поярковой  Е.А.</w:t>
            </w:r>
          </w:p>
        </w:tc>
      </w:tr>
      <w:tr w:rsidR="00AB12FA" w:rsidRPr="005E7872" w:rsidTr="005E7872">
        <w:tc>
          <w:tcPr>
            <w:tcW w:w="1134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Рече-вое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разви-тие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» 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930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E787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Изд.«Мозаика - Синтез», Москва 2016.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В.В. Гербова Развитие речи в д/саду 2-3 лет /3-4 года/4-6 лет/наглядное пособие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В.В.Гербова   Развитие речи в д/саду 2-4 лет раздаточный материал ФГОС                                      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В.В.Гербова Развитие речи (младшая гр. (2-3г) младшая гр. (3-4) средняя гр. старшая гр. подгот. гр.) метод пособие  ФГОС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«Уйный-уйный үсәбез”. Казан “Мәгариф”. 2005.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М.Ф.Кашапова “Иң татлы тел – туган тел”. Казан “Мәгариф”. 2004.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К.В.Закирова “Балачак аланы” Казан “ РИ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”.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Ф.В.Хәзрәтова, З.Г.Шәрәфетдинова, И.Җ..Хәбибуллина “Туган телдә сөйләшәбез” (методик кулланма 2-3). Казан “Татарстан китап нәшрияты”.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Ф.В.Хәзрәтова, З.Г.Шәрәфетдинова, И.Җ.Хәбибуллина “Туган телдә сөйләшәбез” (методик кулланма 3-4). Казан “Фолиант”.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“Уйныйк әле, балалар”. Казан.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К.В.Закирова, Л.Р.Мортазина “Балачак –уйнап-көлеп үсәр чак” (методик кулланма). Казан.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Р.А.Борһанова “Туган як табигате белән таныштыру”. Казан. 1997.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“Мәктәпкәчә яшьтәгеләр әлифбасы. Авазларны уйнатып 1” (эш дәфтәре).  Казан “Хәтер”.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Г.З.Гарафиева “Сөмбеләне кем белә?”. Казан “Тарих”. 2003.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“Иҗади уеннан – укуга”. Казан.1999.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Балалар өчен хрестоматия “Гөлбакча”,1990.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В. Степанов Учебник для малышей “Сказочная азбука”, 2001.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Г.С.Нуриева, М.Ф.Кашапова “Сөйли белгән морадына ирешкән”. К.“Школа” 2010.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Д.Н. Колдина “Игровые занятия с детьми 1-2 лет. Методич. пособие, М.,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З.М. Зарипова, А.Х. Габдрахимова, А.Т. Миникаева “Балалар бакчасында бердәм белем бирү эшчәнлеге”, 2013.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Ф.М.Зиннурова “Уйнап укый сабыйлар”. Казан “Мәгариф”. 2007.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Г.Ә. Нәбиуллина, Л.Г. Гыйләҗева, В.М. Камалова Татар телендә сөйләм үстерү.5-6 яшь-методик кулланма. К. Татарстан китап нәшрияте. 2016                                          </w:t>
            </w:r>
          </w:p>
        </w:tc>
      </w:tr>
      <w:tr w:rsidR="00AB12FA" w:rsidRPr="005E7872" w:rsidTr="005E7872">
        <w:trPr>
          <w:trHeight w:val="615"/>
        </w:trPr>
        <w:tc>
          <w:tcPr>
            <w:tcW w:w="1134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Позна-ватель-ное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разви-тие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8930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E787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Изд.«Мозаика - Синтез», Москва 2016.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И.А.Помораева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Формирование элементарных математических представлений в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/с 2-3 года, (3-4л, средняя группа, старшая группа,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подготовит.группа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ФГОС.                                  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Николаева   Юный эколог система работы в средней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 сада 4-5 лет/ в старшей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 сада 5-6 лет/ в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подготовгр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 сада 6-7 лет ФГОС                                 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«Уйный-уйный үсәбез”. Казан “Мәгариф”. 2005.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татлы тел – туган тел”. Казан “Мәгариф”. 2004.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“Балачак аланы” Казан “ РИ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”.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Ф.В.Хәзрәтова , З.Г.Шәрәфетдинова, И.Җ.Хәбибуллина “Туган телдә сөйләшәбез” (методик кулланма 2-3). Казан “Татрстан китап нәшрияты”.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Ф.В.Хәзрәтова , З.Г.Шәрәфетдинова, И.Җ.Хәбибуллина “Туган телдә сөйләшәбез” (методик кулланма 3-4). Казан “Фолиант”.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З.М.Зарипова, Л.Н.Вәҗиева, Р.С.Зөфәрова, Н.А.Меньшова, З.Җ.Минһаҗева, Л.Г.Хәйретдинова, А.Т.Хуҗина “Туган телдә сөйләшәбез” (методик кулланма 5-7). Казан “Фолиант”.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“Уйныйк әле, балалар”. Казан.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К.В.Закирова, Л.Р.Мортазина “Балачак –уйнап-көлеп үсәр чак” (методик кулланма). Казан.2012.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Р.А.Борһанова “Туган як табигате белән таныштыру”. Казан. 1997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“Мәктәпкәчә яшьтәгеләр әлифбасы. Авазларны уйнатып 1” (эш дәфтәре). Казан “Хәтер”.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М.Ф.Кашапова “Иң гүзәл тел – туган тел”. Казан “Школа”. 2009.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Г.З.Гарафиева “Сөмбеләне кем белә?”. Казан “Тарих”. 2003.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Р.К.Шәехова “Иҗади уеннан – укуга”. Казан.1999.</w:t>
            </w:r>
          </w:p>
          <w:p w:rsidR="00AB12FA" w:rsidRPr="005E7872" w:rsidRDefault="00AB12FA" w:rsidP="005E7872">
            <w:pPr>
              <w:tabs>
                <w:tab w:val="left" w:pos="1000"/>
              </w:tabs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Р.К.Шаехова “Игровые технологии развития школьно-значимых функций у дошкольников”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Казань, Школа, 2006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Т.В. Гордеева «Пальчиковая гимнастика с предметами» Москва,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Е.А.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Янушко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«Сенсорное развитие детей раннего возраста (1-3 года) Методическое пособие для воспитателей и родителей. Мозаика-Синтез,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Т.Г.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Филлипова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«Организация совместной деятельности с детьми раннего возраста на прогулке. Методическое пособие, изд. Детство-Пресс»,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Балаларбакчасында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проект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эшч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нлеге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Методик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кулланма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Яр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Чаллы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2012.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Бачурина Развивающие игры для дошкольников, 2006.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 Павлова Раннее детство: Развитие речи и мышления 1-3 года, 2003.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Л.А.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Ремезова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«Учимся конструировать», 2004.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И.А. Лыкова, В.А. Шипунова “Азбука безопасного общения и поведения”,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Т.И. Тарабарина “Большая энцеклопедия подготовки к 1 классу”, 2010.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С. Соколова “Праздник оригами”, 2008.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Юл фәне алифбасы I, Казань, 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1998.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Степанов «Волшебный счет», 2007.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Е.В.Колесникова «Геометрические фигуры» (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раб.тет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для детей 5-7 лет». М.: ТЦ Сфера. 2006.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И.В. Новикова. «Работа с нетрадиционными материалами в детском саду». Ярославль. Академия развития.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И.В. Кравченко, Т.Л. Долгова Т.А. Шорыгина «Беседы о том, кто, где живет». Методические рекомендации. ТЦ «Сфера» М. 2013.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Т.А. Шорыгина «Беседы об основах безопасности с детьми 5-8 лет. ТЦ, «Сфера»,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2006.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Т.А. Шорыгина «Беседы о правилах пожарной безопасности» ТЦ «Сфера» М. 2013.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Т.А. Шорыгина «Наша Родина-Россия» ТЦ «Сфера» М. 2013.</w:t>
            </w:r>
          </w:p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В.Н.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Кострыкина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Г.П. Попова «Организация деятельности детей на прогулке» 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E78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младшая гр. Волгоград. «Учитель»,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Г.И.Измайлова “Бергәләп тәрбиялибез”. Казан. “ Мәгариф”. 2006.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Соломенникова  Ознакомление с природой. Система работы в 1-й младшей группе./ во 2-й младшей группе; в средней группе; в старшей группе/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Куцакова   Конструирование из строит материала ср. гр. ст.гр. под. гр. д/с ФГОС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Павлова  Сборник дидактических игр по ознакомлению с окруж миром для зан с дет 4-7 лет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Крашенинников Развитие познавательных способностей дошкольников 4-7 лет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З.Г. Шәрәфетдинова, И.Җ. Хәбибуллина, Ф.В. Хәзрәтова Математикага 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өйрәнәбез. 5-6 яшь-методик кулланма. К. Татарстан китап нәшрияте. 2016 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Н.Г. Гарипова, Р.С. Әхмәтова, Ф.М. Хәсәнова Әйләнә тирә дөнья белән танышу.  5-6 яшь-методик кулланма. К. Татарстан китап нәшрияте. 2016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Р.М. Зиннәтова Сүрәтләү һәм кору эшчәнлеге. Методик кулланма. К. Татарстан китап нәшрияте. 2016 </w:t>
            </w:r>
          </w:p>
          <w:p w:rsidR="00AB12FA" w:rsidRPr="005E7872" w:rsidRDefault="00AB12FA" w:rsidP="005E7872">
            <w:pPr>
              <w:widowControl w:val="0"/>
              <w:autoSpaceDE w:val="0"/>
              <w:autoSpaceDN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вариативных систем, дополняющих и обновляющих содержание образовательной области в соответствии с задачами Программы: пособия Петерсона Л.Г, Кочемасовой Е.Е, Соловьёвой Е.В., Султановой М.Н., Шевелева К.В. (математика)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вариативных систем, дополняющих и обновляющих содержание образовательной области в соответствии с задачами Программы: пособия Бережновой О.В., Тимофеевой Л.Л., Безруких М.М., Филипповой Т.А.</w:t>
            </w:r>
          </w:p>
        </w:tc>
      </w:tr>
      <w:tr w:rsidR="00AB12FA" w:rsidRPr="005E7872" w:rsidTr="005E7872">
        <w:trPr>
          <w:trHeight w:val="3404"/>
        </w:trPr>
        <w:tc>
          <w:tcPr>
            <w:tcW w:w="1134" w:type="dxa"/>
            <w:vMerge w:val="restart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Худо-жест-венно-эстети-ческое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разви-тие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8930" w:type="dxa"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 рождения до школы» Основная образовательная программа дошкольного образования. /Под ред. Н.Е.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E787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Изд.«Мозаика - Синтез», Москва 2016.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Закирова К.В. Балачак аланы (хрестоматия). Казан * РИЦ нәшрияты * 2011 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Закирова К.В. На поляне детство (хрестоматия на русском языке). Казан * РИЦ нәшрияты * 2011.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Р.К.Шаехова “Раз – словечко, два – словечко”. Казань “Хэтер”. 2011.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Х.Р.Шайхулловна «Раушан көзге» (татар балалар әдәбиятыннан хрестоматия). Казан “Мәгариф”. 1993.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Г.С.Швайко «Занятия по изобразительной деятельности в детском саду» (программа, конспекты; старшая группа). М.: «Владос». 2003.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Ханне Тюрк, Р. Праделла “Веселая школа рисования” для детей от 3-х лет-наглядно-дидактическое пособие.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Е. Румянцева “Простые поделки из пластилина”, 2013.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О.В. Павлова “Художественное творчество” Комплексное занятие. 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-младшая группа. Волгоград «Учитель», 2011.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Комарова  Изобразительная деятельность младшая группа (3-4 года/ Средняя группа 4-5 лет /Старшая группа 5-6 лет /Подготовительная группа 6-7 лет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Комарова  Развитие художественных способностей дошкольников 3-7 лет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Р.М. Зиннәтова Сүрәтләү һәм кору эшчәнлеге. Методик кулланма. К. Татарстан китап нәшрияте. 2016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З.Г. Ибраһимова “Шома бас” (методик кулланма). Казан. “Халкыбыз мирасы”. 2012.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З.Г. Ибраһимова, Г.Р.Гыйләҗетдинова. Ф.Җ.Җәләлетдинова “Чәбәк-чәбәк итә ул. /Ладушки”. Казан “Мәгариф”,  2007.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“Уйный-уйный үсәбез”. Казан. “Мәгариф”. 2005.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“Татар балалар фольклоры”.  Казан, ”Раннур” нәшрияте, 1999.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К.В.Закирова “Күңел ачыйк бергәләп”. Казан. “Мәгариф”. 2003.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Л.Батыр-Булгари «Хәрефле шакмаклар” (балалар өчен җырлар) Изд. «Рухият»1997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Ф.М.Шаймарданова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Балаларбакчасында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музыка» Казань-2006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3. М"/>
              </w:smartTagPr>
              <w:r w:rsidRPr="005E78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 xml:space="preserve">3. </w:t>
              </w:r>
              <w:proofErr w:type="spellStart"/>
              <w:r w:rsidRPr="005E78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М</w:t>
              </w:r>
            </w:smartTag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.Ю.Картушина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«Развлечения для самых маленьких»  Издательство творческий центр Сфера 2007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М.Ю.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Картушина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«Забавы для малышей» Издательство творческий центр Сфера 2007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В. Зарецкая Календарные музыкальные праздники для детей раннего и младшего дошкольного возраста» Издательство Айрис-пресс, 2003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«Ладушки» М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әгариф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2007год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Зацепина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Музыкальное воспитание в детском саду 2-7 лет /3-4 г ФГОС                                            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Е.Н. Пряхина «Музыка и песни» Издательство « Учитель»-2009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Н.Б.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Улашенко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 в младшей группе» Разработки занятий ИТД «Корифей», 2007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Г.Г.Гараева «Үз җырыбыз булсын әле” Чаллы- 1993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З.Роот “Песенки и праздники для малышей” Москва Айрис –пресс-2003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С.Е.Юдина “Мы друзей 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зовём на праздник» музыкальные сценарии и песни  -Академия холдинг, 2002год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Т.В.Вафина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өмешкәй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Казань -2004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Н.В.Зарецкая  «Танцы для детей старшего дошкольного возраста» Москва -2007 г.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«Курс</w:t>
            </w: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әт әле ускәнем” Мәгариф- 2010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Н.В.Зар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ецкая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«Танцы для детей младшего дошкольного возраста.» Москва- 2007г.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Е.В.Горбина, М.А.Михайлова «Здравствуй, сказка, здравствуй песня» Ярославль -2003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Н.Зарецкая,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З.Роот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«Праздники в детском саду» Москва 2007 год 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Н.Зарецкая «Сценарии праздников» Москва 2009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Бодраченко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«Музыкальные игры в детском саду для детей 3-5 лет»/ 5-7 лет Москва -2009 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Е.А.Никитина «Выпускные праздники в детском саду» Москва -2009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Л.С.Конева «Праздники в детском саду» старшая группа Минск -2003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З.Я.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Роот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«Осенние праздники в детском саду»Москва 2008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Н.М.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О.П. Власенко, Т.А.Лунева, Г.П.попова «Осень в гости просим» Учитель-2007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бас» Методическое пособие. Казань 2012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Э.В.Соболева  «Споём мы дружно песню» Москва 1979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О.Замуруева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«Развиваем музыкальный и ритмический слух» Ростов- на-Дону-2013  С.Н.Захарова «Праздники в детском саду» Москва -2002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И.Саитова «Музыка татарских композиторов в детском саду» Казань -2004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М.А.Давыдова «Музыкальное воспитание в детском саду» Москва- 2006 год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З.Г.Ибрахимова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Хрестоматия «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Эйлэн-бэйлэн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(5-6) Татарстан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китапнэшрияте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2016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Комарова  Детское художественное творчество для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 2-7 лет</w:t>
            </w:r>
          </w:p>
          <w:p w:rsidR="00AB12FA" w:rsidRPr="005E7872" w:rsidRDefault="00AB12FA" w:rsidP="005E7872">
            <w:pPr>
              <w:spacing w:after="0"/>
              <w:ind w:firstLine="31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Перечень вариативных систем, дополняющих и обновляющих содержание образовательной области в соответствии с задачами ФОП ДО: пособия Соловьевой Е.В., Салминой Н.Г., Глебовой А.О., Шевелева К.В.</w:t>
            </w:r>
          </w:p>
        </w:tc>
      </w:tr>
      <w:tr w:rsidR="00AB12FA" w:rsidRPr="005E7872" w:rsidTr="005E7872">
        <w:trPr>
          <w:trHeight w:val="849"/>
        </w:trPr>
        <w:tc>
          <w:tcPr>
            <w:tcW w:w="1134" w:type="dxa"/>
            <w:vMerge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8930" w:type="dxa"/>
          </w:tcPr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Гладышева    Учебная рабочая программа воспитателя(6003) –ежедн. Планиров. по программе “От рождения до школы” /1 младшая группа, 2 мл.гр., сред.  гр., ст. гр.  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Власенко  Учебные комплексные занятия по программе Вераксы “От рождения до школы” (6011) первая младшая группа ФГОС                     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Ковригина Учебные комплексные занятия по программе Вераксы “От рождения  до школы” (6012) 2 младшая группа ФГОС                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Ефанова   Учебные комплексные занятия по программе Вераксы “От рождения до школы” (6013) средняя группа ФГОС                  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Лободина   Учебные комплексные занятия по программе Вераксы “От рождения до школы” (6014) /старшая группа, подготовительная группа/ ФГОС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12FA" w:rsidRPr="005E7872" w:rsidTr="005E7872">
        <w:trPr>
          <w:trHeight w:val="991"/>
        </w:trPr>
        <w:tc>
          <w:tcPr>
            <w:tcW w:w="1134" w:type="dxa"/>
            <w:vMerge/>
          </w:tcPr>
          <w:p w:rsidR="00AB12FA" w:rsidRPr="005E7872" w:rsidRDefault="00AB12FA" w:rsidP="005E7872">
            <w:pPr>
              <w:autoSpaceDE w:val="0"/>
              <w:autoSpaceDN w:val="0"/>
              <w:adjustRightInd w:val="0"/>
              <w:spacing w:after="0"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8930" w:type="dxa"/>
          </w:tcPr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Список  используемой литературы по программе учителя-логопеда: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1. Т.Б. Филичева, Г.В. Чиркина. Программа обучения и воспитания детей с фонетико-фонематическим недоразвитием.- М.:МГОПИ,1993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 Г.А. Каше, Т.Б. Филичева. Программа обучения детей с недоразвитием фонетического строя речи.- М.:Просвещение,1978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3. Г.В. Чиркина. Коррекция нарушений речи.- М.: Просвещение, 2009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4. Н.В. Нищева. Программа коррекционно развивающей работы для детей с онр.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5. З.Е. Агранович. Сборник домашних заданий для преодоления лексико-грамматического недоразвития речи у дошкольников с онр.- С.П.: Детство-Прес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6.В.М.Акименко.Исправление звукопроизношения у детей.Ростов на Дону,2008.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7. А.В. Ястребова. Как помочь детям с недостатками речевого развития.- М.:АРКТИ,1999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8. Р.А. Кирьянова. Комплексная диагностика детей, имеющих нарушения речи.-С.П.:КАРО,2002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9. З.Е. Агранович. Логопедическая работа по преодолению нарушений слоговой структуры слов у детей.- С.П.:Детство-Пресс,2005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10. Т.Б. Филичева, Т.В. Туманова. Дети с фонетико-фонематическим недоразвитием.-М.:ГНОМ и Д,2000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11. В.В. Коноваленко. Фронтальные логопедические занятия в подготовительной группе ФФН.- ГНОМ,2005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12. Н.В. Курдвановская. Планирование работы логопеда с детьми 5-7 лет.-М.:Сфера,2007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13. Н.В. Соловьёва Подготовка к обучению грамоте детей с недостатками речи.- М.:ТЦ Сфера,2009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14. Э.Ф. Курмаева. Коррекционно-логопедическая работа с детьми 5-7 лет. – Волгоград: Учитель, 2011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15. Н.В.Емельянова. Коррекция звукопроизношения у детей 5-6лет с фонетическим нарушением речи в условиях логопункта ДОУ. – Санкт- Петербург.Детство-Прес, 2013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16. А.Ф. Рыбина. Коррекция звукопроизношения у детей. Речевой материал.-Волгоград:Учитель,  2001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  О.Б. Иншакова. Альбом для логопеда. – М.:Владос, 2003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18. О.И. Крупенчук. Пальчиковые игры для детей.- С.П.:Литера, 2005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19. Н.В. Нищева. Будем говорить правильно.- С.П.:Детство-Пресс, 2002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20.Е.Н.Косинова. Уроки логопеда.-М.:Эксмо.2008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21. Журнал “Логопед”.</w:t>
            </w: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AB12FA" w:rsidRPr="005E7872" w:rsidRDefault="00AB12FA" w:rsidP="005E7872">
            <w:pPr>
              <w:tabs>
                <w:tab w:val="left" w:pos="330"/>
              </w:tabs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 xml:space="preserve"> Список используемой литературы педагога-психолога: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Список используемой литературы педагога-психолога: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Адаптированная программа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Арцишевской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И.Л. Работа психолога с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гиперактивными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детьми и детьми со страхами в детском саду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О.В.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, И.М. Первушина Тропинка к своему Я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Крюкова С.В.,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Слободяник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Н.П. Удивляюсь, злюсь, боюсь, хвастаюсь и радуюсь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О.В. Психологические игры, упражнения, сказки. Практические материалы для работы с детьми 3-9 лет.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Чистякова М.И.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Психогимнастика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Под редакцией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Буянова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6. Катаева Л.И. Работа психолога с застенчивыми детьми.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7. О.В.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О.Е.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Хухлаев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Лабиринт души. Терапевтические сказки.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8. Царева Ю.В. Коррекция поведенческих нарушений у детей. Сборник упражнений и игр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Роньжина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 Занятия психолога с детьми 2-4-х лет в период адаптации к дошкольному учреждению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10. Карпова, В.В. Мамаева "Развитие речи и познавательных способностей дошкольников 4-5 лет"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11. Карпова, В.В. Мамаева "Развитие речи и познавательных способностей дошкольников 6-7 лет"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В.Л.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Шарохина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"Коррекционно-развивающие занятия в младшей, средней, старшей группах"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13. Л.И.Катаева "Коррекционно-развивающие занятия в подготовительной группе"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 Охрана и укрепление психического здоровья дошкольника: технология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здоровьесбережения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. Приложение к журналу "Современный детский сад" № 2 /2014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15. Карелина А.А. Психологические тесты. Том 1 и 2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16. Рогов Е.И. Настольная книга практического психолога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17.Макарова И.В.,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Ю.Г. Педагог-психолог. Основы профессиональной деятельности.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Лебедева Л.Д. Практика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арт-терапии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: подходы, диагностика, система занятий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Решебник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родителей. Ребенок без проблем.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20. Справочник педагога-психолога. Детский сад.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А.Н.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Индивидуальная психологическая диагностика дошкольника</w:t>
            </w:r>
          </w:p>
          <w:p w:rsidR="00AB12FA" w:rsidRPr="005E7872" w:rsidRDefault="00AB12FA" w:rsidP="005E7872">
            <w:pPr>
              <w:spacing w:after="0"/>
              <w:ind w:firstLine="31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А.Н.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Веракса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М.Ф. </w:t>
            </w:r>
            <w:proofErr w:type="spellStart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>Гуторова</w:t>
            </w:r>
            <w:proofErr w:type="spellEnd"/>
            <w:r w:rsidRPr="005E7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Практический психолог в детском саду.</w:t>
            </w:r>
          </w:p>
        </w:tc>
      </w:tr>
    </w:tbl>
    <w:p w:rsidR="00AB12FA" w:rsidRPr="005E7872" w:rsidRDefault="00AB12FA" w:rsidP="005E7872">
      <w:pPr>
        <w:widowControl w:val="0"/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067F" w:rsidRPr="005E7872" w:rsidRDefault="00A1067F" w:rsidP="005E7872">
      <w:pPr>
        <w:pStyle w:val="1"/>
        <w:spacing w:before="0" w:beforeAutospacing="0" w:after="0" w:afterAutospacing="0" w:line="276" w:lineRule="auto"/>
        <w:ind w:firstLine="709"/>
        <w:jc w:val="both"/>
        <w:rPr>
          <w:b/>
        </w:rPr>
      </w:pPr>
      <w:bookmarkStart w:id="0" w:name="bookmark1"/>
      <w:r w:rsidRPr="005E7872">
        <w:rPr>
          <w:b/>
        </w:rPr>
        <w:t>Характеристика образовательных областей</w:t>
      </w:r>
    </w:p>
    <w:p w:rsidR="00A1067F" w:rsidRPr="005E7872" w:rsidRDefault="00A1067F" w:rsidP="005E7872">
      <w:pPr>
        <w:pStyle w:val="1"/>
        <w:spacing w:before="0" w:beforeAutospacing="0" w:after="0" w:afterAutospacing="0" w:line="276" w:lineRule="auto"/>
        <w:ind w:firstLine="709"/>
        <w:jc w:val="both"/>
        <w:rPr>
          <w:b/>
        </w:rPr>
      </w:pPr>
      <w:r w:rsidRPr="005E7872"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ДО.</w:t>
      </w:r>
    </w:p>
    <w:p w:rsidR="00A1067F" w:rsidRPr="005E7872" w:rsidRDefault="00A1067F" w:rsidP="005E7872">
      <w:pPr>
        <w:widowControl w:val="0"/>
        <w:tabs>
          <w:tab w:val="left" w:pos="1345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«Социально-коммуникативное развитие» направлено на приобщение детей к ценностям «Родина», «Природа», «Семья», «Человек», «Жизнь», «Милосердие», «Добро», «Дружба», «Сотрудничество», «Труд». Это предполагает решение задач нескольких направлений воспитания:</w:t>
      </w:r>
    </w:p>
    <w:p w:rsidR="00A1067F" w:rsidRPr="005E7872" w:rsidRDefault="00A1067F" w:rsidP="005E7872">
      <w:pPr>
        <w:widowControl w:val="0"/>
        <w:tabs>
          <w:tab w:val="left" w:pos="1345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уважения к своей семье, своему населенному пункту, родному краю, своей стране;</w:t>
      </w:r>
    </w:p>
    <w:p w:rsidR="00A1067F" w:rsidRPr="005E7872" w:rsidRDefault="00A1067F" w:rsidP="005E7872">
      <w:pPr>
        <w:widowControl w:val="0"/>
        <w:tabs>
          <w:tab w:val="left" w:pos="1345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</w:r>
    </w:p>
    <w:p w:rsidR="00A1067F" w:rsidRPr="005E7872" w:rsidRDefault="00A1067F" w:rsidP="005E7872">
      <w:pPr>
        <w:widowControl w:val="0"/>
        <w:tabs>
          <w:tab w:val="left" w:pos="1345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содействие становлению целостной картины мира, основанной на представлениях о добре и зле, красоте и уродстве, правде и лжи;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создание условий для возникновения у ребёнка нравственного, социально значимого поступка, приобретения ребёнком опыта милосердия и заботы;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lastRenderedPageBreak/>
        <w:t>формирование способности бережно и уважительно относиться к результатам своего труда и труда других людей.</w:t>
      </w:r>
    </w:p>
    <w:p w:rsidR="00A1067F" w:rsidRPr="005E7872" w:rsidRDefault="00A1067F" w:rsidP="005E7872">
      <w:pPr>
        <w:widowControl w:val="0"/>
        <w:tabs>
          <w:tab w:val="left" w:pos="1350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«Познавательное развитие» направлено на приобщение детей к ценностям «Человек», «Семья», «Познание», «Родина» и «Природа», что предполагает:</w:t>
      </w:r>
    </w:p>
    <w:p w:rsidR="00A1067F" w:rsidRPr="005E7872" w:rsidRDefault="00A1067F" w:rsidP="005E7872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отношения к знанию как ценности, понимание значения образования для человека, общества, страны;</w:t>
      </w:r>
    </w:p>
    <w:p w:rsidR="00A1067F" w:rsidRPr="005E7872" w:rsidRDefault="00A1067F" w:rsidP="005E7872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приобщение к отечественным традициям и праздникам, к истории и достижениям родной страны, к культурному наследию народов России;</w:t>
      </w:r>
    </w:p>
    <w:p w:rsidR="00A1067F" w:rsidRPr="005E7872" w:rsidRDefault="00A1067F" w:rsidP="005E7872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уважения к людям - представителям разных народов России независимо от их этнической принадлежности;</w:t>
      </w:r>
    </w:p>
    <w:p w:rsidR="00A1067F" w:rsidRPr="005E7872" w:rsidRDefault="00A1067F" w:rsidP="005E7872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государственным символам страны (флагу, гербу, гимну);</w:t>
      </w:r>
    </w:p>
    <w:p w:rsidR="00A1067F" w:rsidRPr="005E7872" w:rsidRDefault="00A1067F" w:rsidP="005E7872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A1067F" w:rsidRPr="005E7872" w:rsidRDefault="00A1067F" w:rsidP="005E7872">
      <w:pPr>
        <w:widowControl w:val="0"/>
        <w:tabs>
          <w:tab w:val="left" w:pos="1489"/>
        </w:tabs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«Речевое развитие»</w:t>
      </w:r>
      <w:r w:rsidR="001F6760" w:rsidRPr="005E787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E7872">
        <w:rPr>
          <w:rFonts w:ascii="Times New Roman" w:eastAsia="Times New Roman" w:hAnsi="Times New Roman" w:cs="Times New Roman"/>
          <w:b/>
          <w:sz w:val="24"/>
          <w:szCs w:val="24"/>
        </w:rPr>
        <w:t>направлено на приобщение детей к ценностям «Культура» и «Красота», что предполагает: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владение формами речевого этикета, отражающими принятые в обществе правила и нормы культурного поведения;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 w:rsidR="00A1067F" w:rsidRPr="005E7872" w:rsidRDefault="00A1067F" w:rsidP="005E7872">
      <w:pPr>
        <w:widowControl w:val="0"/>
        <w:tabs>
          <w:tab w:val="left" w:pos="135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</w:t>
      </w:r>
      <w:r w:rsidRPr="005E7872">
        <w:rPr>
          <w:rFonts w:ascii="Times New Roman" w:eastAsia="Times New Roman" w:hAnsi="Times New Roman" w:cs="Times New Roman"/>
          <w:sz w:val="24"/>
          <w:szCs w:val="24"/>
        </w:rPr>
        <w:t xml:space="preserve"> что предполагает: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приобщение к традициям и великому культурному наследию российского народа, шедеврам мировой художественной культуры;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становление эстетического, эмоционально-ценностного отношения к окружающему миру для гармонизации внешнего и внутреннего мира ребёнка;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создание условий для раскрытия детьми базовых ценностей и их проживания в разных видах художественно-творческой деятельности;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:rsidR="00A1067F" w:rsidRPr="005E7872" w:rsidRDefault="00A1067F" w:rsidP="005E7872">
      <w:pPr>
        <w:pStyle w:val="1"/>
        <w:spacing w:before="0" w:beforeAutospacing="0" w:after="0" w:afterAutospacing="0" w:line="276" w:lineRule="auto"/>
        <w:ind w:firstLine="709"/>
        <w:jc w:val="both"/>
        <w:rPr>
          <w:lang w:eastAsia="en-US"/>
        </w:rPr>
      </w:pPr>
      <w:r w:rsidRPr="005E7872">
        <w:rPr>
          <w:lang w:eastAsia="en-US"/>
        </w:rPr>
        <w:t>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 w:rsidR="00A1067F" w:rsidRPr="005E7872" w:rsidRDefault="00A1067F" w:rsidP="005E7872">
      <w:pPr>
        <w:widowControl w:val="0"/>
        <w:tabs>
          <w:tab w:val="left" w:pos="135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</w:rPr>
        <w:t>Решение совокупных задач воспитания в рамках образовательной области «Физическое развитие» направлено на приобщение детей к ценностям «Жизнь», «Здоровье»</w:t>
      </w:r>
      <w:r w:rsidRPr="005E7872">
        <w:rPr>
          <w:rFonts w:ascii="Times New Roman" w:eastAsia="Times New Roman" w:hAnsi="Times New Roman" w:cs="Times New Roman"/>
          <w:sz w:val="24"/>
          <w:szCs w:val="24"/>
        </w:rPr>
        <w:t>, что предполагает: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у ребёнка </w:t>
      </w:r>
      <w:proofErr w:type="spellStart"/>
      <w:r w:rsidRPr="005E7872">
        <w:rPr>
          <w:rFonts w:ascii="Times New Roman" w:eastAsia="Times New Roman" w:hAnsi="Times New Roman" w:cs="Times New Roman"/>
          <w:sz w:val="24"/>
          <w:szCs w:val="24"/>
        </w:rPr>
        <w:t>возрастосообразных</w:t>
      </w:r>
      <w:proofErr w:type="spellEnd"/>
      <w:r w:rsidRPr="005E7872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представлений и знаний в области физической культуры, здоровья и безопасного образа жизни;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</w:r>
    </w:p>
    <w:p w:rsidR="00A1067F" w:rsidRPr="005E7872" w:rsidRDefault="00A1067F" w:rsidP="005E7872">
      <w:pPr>
        <w:widowControl w:val="0"/>
        <w:tabs>
          <w:tab w:val="left" w:pos="993"/>
          <w:tab w:val="left" w:pos="2973"/>
          <w:tab w:val="left" w:pos="5234"/>
          <w:tab w:val="left" w:pos="8426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воспитание активности, самостоятельности, самоуважения, коммуникабельности, уверенности и других личностных качеств;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lastRenderedPageBreak/>
        <w:t>приобщение детей к ценностям, нормам и знаниям физической культуры в целях их физического развития и саморазвития;</w:t>
      </w:r>
    </w:p>
    <w:p w:rsidR="00A1067F" w:rsidRPr="005E7872" w:rsidRDefault="00A1067F" w:rsidP="005E7872">
      <w:pPr>
        <w:widowControl w:val="0"/>
        <w:tabs>
          <w:tab w:val="left" w:pos="993"/>
        </w:tabs>
        <w:autoSpaceDE w:val="0"/>
        <w:autoSpaceDN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7872">
        <w:rPr>
          <w:rFonts w:ascii="Times New Roman" w:eastAsia="Times New Roman" w:hAnsi="Times New Roman" w:cs="Times New Roman"/>
          <w:sz w:val="24"/>
          <w:szCs w:val="24"/>
        </w:rPr>
        <w:t>формирование у ребёнка основных гигиенических навыков, представлений о здоровом образе жизни.</w:t>
      </w:r>
    </w:p>
    <w:p w:rsidR="00A1067F" w:rsidRPr="005E7872" w:rsidRDefault="00A1067F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режимных моменто</w:t>
      </w: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разные виды деятельности и в режимные моменты переносятся следующие ОД: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младшей - конструктивно – модельная деятельность, ФЭМП, чтение художественной литературы;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средней группе</w:t>
      </w:r>
      <w:r w:rsidRPr="005E7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конструктивно – модельная деятельность,  чтение художественной литературы, </w:t>
      </w:r>
      <w:r w:rsidRPr="005E78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занятие </w:t>
      </w:r>
      <w:proofErr w:type="spellStart"/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</w:t>
      </w:r>
      <w:proofErr w:type="spellEnd"/>
      <w:r w:rsidRPr="005E78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ю</w:t>
      </w: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русскому языку; 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группе: конструктивно – модельная деятельность, чтение художественной  лит</w:t>
      </w:r>
      <w:r w:rsidRPr="005E787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ературы</w:t>
      </w: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1 занятие по обучению русскому языку; 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 к школе группе: конструктивно – модельная деятельность, чтение художественной  литературы, 1 занятие по обучению русскому языку.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Исходя из этого, реализация задач этих образовательных областей переносятся в режимные моменты. Чтение художественной литературы осуществляется в каждой группе ежедневно.</w:t>
      </w:r>
    </w:p>
    <w:p w:rsidR="00444958" w:rsidRPr="005E7872" w:rsidRDefault="00444958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коррекции речевых нарушений дошкольников, учитель-логопед занимается с детьми старшего дошкольного возраста и с детьми подготовительной к школе  группы.</w:t>
      </w:r>
    </w:p>
    <w:p w:rsidR="009D3A13" w:rsidRPr="005E7872" w:rsidRDefault="009D3A13" w:rsidP="005E787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A13" w:rsidRPr="005E7872" w:rsidRDefault="009D3A13" w:rsidP="005E7872">
      <w:pPr>
        <w:widowControl w:val="0"/>
        <w:spacing w:after="162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7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06"/>
        <w:gridCol w:w="1204"/>
        <w:gridCol w:w="1209"/>
        <w:gridCol w:w="1208"/>
        <w:gridCol w:w="1145"/>
        <w:gridCol w:w="1417"/>
        <w:gridCol w:w="1701"/>
      </w:tblGrid>
      <w:tr w:rsidR="009D3A13" w:rsidRPr="0018528B" w:rsidTr="009D3A13">
        <w:trPr>
          <w:trHeight w:val="636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</w:t>
            </w: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A13" w:rsidRPr="00B7256A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</w:rPr>
              <w:t>Ясельная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A13" w:rsidRPr="00B7256A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Первая младшая группа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B7256A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24"/>
              </w:rPr>
              <w:t>Вторая младшая группа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A13" w:rsidRPr="00B7256A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A13" w:rsidRPr="00B7256A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Старшая 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A13" w:rsidRPr="00B7256A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16"/>
              </w:rPr>
            </w:pPr>
            <w:r w:rsidRPr="00B7256A">
              <w:rPr>
                <w:rFonts w:ascii="Times New Roman" w:eastAsia="Times New Roman" w:hAnsi="Times New Roman" w:cs="Times New Roman"/>
                <w:sz w:val="20"/>
                <w:szCs w:val="16"/>
              </w:rPr>
              <w:t>Подготовительная к школе группа</w:t>
            </w:r>
          </w:p>
        </w:tc>
      </w:tr>
      <w:tr w:rsidR="009D3A13" w:rsidRPr="0018528B" w:rsidTr="009D3A13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Продолжительность </w:t>
            </w: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непрер</w:t>
            </w:r>
            <w:bookmarkStart w:id="1" w:name="_GoBack"/>
            <w:bookmarkEnd w:id="1"/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ывной  организованной     образовательной        деятельности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9D3A13" w:rsidRPr="0018528B" w:rsidTr="009D3A13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Перерывы между деятельностью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9D3A13" w:rsidRPr="0018528B" w:rsidTr="009D3A13">
        <w:trPr>
          <w:trHeight w:val="847"/>
        </w:trPr>
        <w:tc>
          <w:tcPr>
            <w:tcW w:w="2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допустимый объем образовательной нагрузки в неделю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1ч 40мин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1ч 40 мин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2ч 30 мин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3ч 20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5ч 50 мин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8528B" w:rsidRDefault="009D3A13" w:rsidP="009D3A1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D3A13" w:rsidRPr="0018528B" w:rsidRDefault="009D3A13" w:rsidP="009D3A1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528B">
              <w:rPr>
                <w:rFonts w:ascii="Times New Roman" w:eastAsia="Times New Roman" w:hAnsi="Times New Roman" w:cs="Times New Roman"/>
                <w:sz w:val="24"/>
                <w:szCs w:val="24"/>
              </w:rPr>
              <w:t>7ч 30 мин</w:t>
            </w:r>
          </w:p>
        </w:tc>
      </w:tr>
      <w:bookmarkEnd w:id="0"/>
    </w:tbl>
    <w:p w:rsidR="009D3A13" w:rsidRDefault="009D3A13" w:rsidP="009D3A13">
      <w:pPr>
        <w:widowControl w:val="0"/>
        <w:spacing w:after="162"/>
        <w:ind w:right="120"/>
        <w:rPr>
          <w:rFonts w:ascii="Times New Roman" w:eastAsia="Courier New" w:hAnsi="Times New Roman" w:cs="Times New Roman"/>
          <w:color w:val="000000"/>
          <w:sz w:val="20"/>
          <w:szCs w:val="20"/>
          <w:lang w:val="tt-RU" w:eastAsia="ru-RU"/>
        </w:rPr>
      </w:pPr>
    </w:p>
    <w:p w:rsidR="009D3A13" w:rsidRDefault="009D3A13" w:rsidP="009D3A13">
      <w:pPr>
        <w:widowControl w:val="0"/>
        <w:spacing w:after="162"/>
        <w:ind w:right="120"/>
        <w:rPr>
          <w:rFonts w:ascii="Times New Roman" w:eastAsia="Courier New" w:hAnsi="Times New Roman" w:cs="Times New Roman"/>
          <w:color w:val="000000"/>
          <w:sz w:val="20"/>
          <w:szCs w:val="20"/>
          <w:lang w:val="tt-RU" w:eastAsia="ru-RU"/>
        </w:rPr>
      </w:pPr>
    </w:p>
    <w:tbl>
      <w:tblPr>
        <w:tblStyle w:val="a3"/>
        <w:tblW w:w="10408" w:type="dxa"/>
        <w:tblLayout w:type="fixed"/>
        <w:tblLook w:val="04A0"/>
      </w:tblPr>
      <w:tblGrid>
        <w:gridCol w:w="651"/>
        <w:gridCol w:w="2702"/>
        <w:gridCol w:w="695"/>
        <w:gridCol w:w="13"/>
        <w:gridCol w:w="564"/>
        <w:gridCol w:w="16"/>
        <w:gridCol w:w="435"/>
        <w:gridCol w:w="10"/>
        <w:gridCol w:w="17"/>
        <w:gridCol w:w="23"/>
        <w:gridCol w:w="10"/>
        <w:gridCol w:w="601"/>
        <w:gridCol w:w="463"/>
        <w:gridCol w:w="17"/>
        <w:gridCol w:w="29"/>
        <w:gridCol w:w="13"/>
        <w:gridCol w:w="650"/>
        <w:gridCol w:w="547"/>
        <w:gridCol w:w="596"/>
        <w:gridCol w:w="17"/>
        <w:gridCol w:w="550"/>
        <w:gridCol w:w="17"/>
        <w:gridCol w:w="64"/>
        <w:gridCol w:w="535"/>
        <w:gridCol w:w="10"/>
        <w:gridCol w:w="17"/>
        <w:gridCol w:w="466"/>
        <w:gridCol w:w="17"/>
        <w:gridCol w:w="7"/>
        <w:gridCol w:w="13"/>
        <w:gridCol w:w="612"/>
        <w:gridCol w:w="11"/>
        <w:gridCol w:w="20"/>
      </w:tblGrid>
      <w:tr w:rsidR="009D3A13" w:rsidRPr="003F4B63" w:rsidTr="00AE7D35">
        <w:trPr>
          <w:trHeight w:val="225"/>
        </w:trPr>
        <w:tc>
          <w:tcPr>
            <w:tcW w:w="652" w:type="dxa"/>
            <w:vMerge w:val="restart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704" w:type="dxa"/>
            <w:vMerge w:val="restart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Направления, образовательные области</w:t>
            </w:r>
          </w:p>
        </w:tc>
        <w:tc>
          <w:tcPr>
            <w:tcW w:w="7052" w:type="dxa"/>
            <w:gridSpan w:val="31"/>
            <w:tcBorders>
              <w:bottom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                            Количество ООД в неделю</w:t>
            </w:r>
          </w:p>
        </w:tc>
      </w:tr>
      <w:tr w:rsidR="007344CE" w:rsidRPr="003F4B63" w:rsidTr="00AE7D35">
        <w:trPr>
          <w:gridAfter w:val="1"/>
          <w:wAfter w:w="17" w:type="dxa"/>
          <w:trHeight w:val="244"/>
        </w:trPr>
        <w:tc>
          <w:tcPr>
            <w:tcW w:w="652" w:type="dxa"/>
            <w:vMerge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  <w:vMerge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84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CE" w:rsidRPr="003F4B63" w:rsidRDefault="007344CE" w:rsidP="00AB12FA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Группа яселька+1младшая</w:t>
            </w:r>
          </w:p>
        </w:tc>
        <w:tc>
          <w:tcPr>
            <w:tcW w:w="117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44CE" w:rsidRDefault="007344CE" w:rsidP="007344C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3-4</w:t>
            </w:r>
          </w:p>
          <w:p w:rsidR="007344CE" w:rsidRPr="003F4B63" w:rsidRDefault="007344CE" w:rsidP="007344C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(вторая младшая группа)</w:t>
            </w:r>
          </w:p>
        </w:tc>
        <w:tc>
          <w:tcPr>
            <w:tcW w:w="11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44CE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4-5</w:t>
            </w:r>
          </w:p>
          <w:p w:rsidR="007344CE" w:rsidRPr="003F4B63" w:rsidRDefault="007344CE" w:rsidP="007344C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(средняя группа)</w:t>
            </w: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7344CE" w:rsidRPr="003F4B63" w:rsidRDefault="007344CE" w:rsidP="007344C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8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44CE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5-6</w:t>
            </w:r>
          </w:p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(старшая группа)</w:t>
            </w:r>
          </w:p>
        </w:tc>
        <w:tc>
          <w:tcPr>
            <w:tcW w:w="1153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344CE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6-7</w:t>
            </w:r>
          </w:p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подготовитель-ная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группа)</w:t>
            </w:r>
          </w:p>
        </w:tc>
      </w:tr>
      <w:tr w:rsidR="007344CE" w:rsidRPr="003F4B63" w:rsidTr="00AE7D35">
        <w:trPr>
          <w:gridAfter w:val="1"/>
          <w:wAfter w:w="17" w:type="dxa"/>
          <w:trHeight w:val="659"/>
        </w:trPr>
        <w:tc>
          <w:tcPr>
            <w:tcW w:w="652" w:type="dxa"/>
            <w:vMerge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  <w:vMerge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CE" w:rsidRDefault="007344CE" w:rsidP="00AB12FA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1,2-2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  <w:p w:rsidR="007344CE" w:rsidRPr="003F4B63" w:rsidRDefault="007344CE" w:rsidP="00AB12FA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(вторая </w:t>
            </w:r>
            <w:proofErr w:type="spellStart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груп-па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раннего возраста)</w:t>
            </w:r>
          </w:p>
        </w:tc>
        <w:tc>
          <w:tcPr>
            <w:tcW w:w="1112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CE" w:rsidRDefault="007344CE" w:rsidP="007344C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2-3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года</w:t>
            </w:r>
          </w:p>
          <w:p w:rsidR="007344CE" w:rsidRPr="003F4B63" w:rsidRDefault="007344CE" w:rsidP="007344CE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(первая младшая группа)</w:t>
            </w:r>
          </w:p>
        </w:tc>
        <w:tc>
          <w:tcPr>
            <w:tcW w:w="1172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8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53" w:type="dxa"/>
            <w:gridSpan w:val="8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D3A13" w:rsidRPr="003F4B63" w:rsidTr="00AE7D35">
        <w:trPr>
          <w:gridAfter w:val="1"/>
          <w:wAfter w:w="17" w:type="dxa"/>
          <w:trHeight w:val="300"/>
        </w:trPr>
        <w:tc>
          <w:tcPr>
            <w:tcW w:w="652" w:type="dxa"/>
            <w:vMerge/>
            <w:tcBorders>
              <w:bottom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нед</w:t>
            </w:r>
            <w:proofErr w:type="spellEnd"/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57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jc w:val="both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год</w:t>
            </w:r>
          </w:p>
        </w:tc>
        <w:tc>
          <w:tcPr>
            <w:tcW w:w="4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1C1D27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н</w:t>
            </w: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ед.</w:t>
            </w:r>
          </w:p>
        </w:tc>
        <w:tc>
          <w:tcPr>
            <w:tcW w:w="66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год</w:t>
            </w: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1C1D27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н</w:t>
            </w: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ед</w:t>
            </w:r>
          </w:p>
        </w:tc>
        <w:tc>
          <w:tcPr>
            <w:tcW w:w="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год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1C1D27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н</w:t>
            </w: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ед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год</w:t>
            </w:r>
          </w:p>
        </w:tc>
        <w:tc>
          <w:tcPr>
            <w:tcW w:w="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1C1D27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н</w:t>
            </w: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ед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год</w:t>
            </w:r>
          </w:p>
        </w:tc>
        <w:tc>
          <w:tcPr>
            <w:tcW w:w="5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3A13" w:rsidRPr="001C1D27" w:rsidRDefault="001C1D27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н</w:t>
            </w: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val="tt-RU" w:eastAsia="ru-RU"/>
              </w:rPr>
              <w:t>ед</w:t>
            </w:r>
          </w:p>
        </w:tc>
        <w:tc>
          <w:tcPr>
            <w:tcW w:w="6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3A13" w:rsidRPr="001C1D2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C1D27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год</w:t>
            </w:r>
          </w:p>
        </w:tc>
      </w:tr>
      <w:tr w:rsidR="009D3A13" w:rsidRPr="003F4B63" w:rsidTr="00AE7D35">
        <w:tblPrEx>
          <w:tblLook w:val="0000"/>
        </w:tblPrEx>
        <w:trPr>
          <w:trHeight w:val="300"/>
        </w:trPr>
        <w:tc>
          <w:tcPr>
            <w:tcW w:w="10408" w:type="dxa"/>
            <w:gridSpan w:val="3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                                                                          1.Обязательная часть</w:t>
            </w:r>
          </w:p>
        </w:tc>
      </w:tr>
      <w:tr w:rsidR="009D3A13" w:rsidRPr="003F4B63" w:rsidTr="00AE7D35">
        <w:tblPrEx>
          <w:tblLook w:val="0000"/>
        </w:tblPrEx>
        <w:trPr>
          <w:trHeight w:val="345"/>
        </w:trPr>
        <w:tc>
          <w:tcPr>
            <w:tcW w:w="10408" w:type="dxa"/>
            <w:gridSpan w:val="3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1.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</w:t>
            </w:r>
            <w:r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бязательн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ая</w:t>
            </w:r>
            <w:r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част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ь</w:t>
            </w:r>
          </w:p>
        </w:tc>
      </w:tr>
      <w:tr w:rsidR="009D3A13" w:rsidRPr="003F4B63" w:rsidTr="00AE7D35">
        <w:tblPrEx>
          <w:tblLook w:val="0000"/>
        </w:tblPrEx>
        <w:trPr>
          <w:trHeight w:val="345"/>
        </w:trPr>
        <w:tc>
          <w:tcPr>
            <w:tcW w:w="652" w:type="dxa"/>
          </w:tcPr>
          <w:p w:rsidR="009D3A13" w:rsidRPr="000F4E0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2704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</w:p>
          <w:p w:rsidR="009D3A13" w:rsidRPr="000F4E07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«Социально-</w:t>
            </w: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lastRenderedPageBreak/>
              <w:t>коммуникативное развитие»</w:t>
            </w:r>
          </w:p>
        </w:tc>
        <w:tc>
          <w:tcPr>
            <w:tcW w:w="7052" w:type="dxa"/>
            <w:gridSpan w:val="31"/>
          </w:tcPr>
          <w:p w:rsidR="009D3A13" w:rsidRPr="000F4E07" w:rsidRDefault="007C6506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C6506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Работа по направлениям «Социальные отношения», «Формирование основ гражданственности и патриотизма», «Трудовое воспитание», «Формирование </w:t>
            </w:r>
            <w:r w:rsidRPr="007C6506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безопасного поведения» осуществляется интегративно в режиме дня</w:t>
            </w:r>
          </w:p>
        </w:tc>
      </w:tr>
      <w:tr w:rsidR="009D3A13" w:rsidRPr="003F4B63" w:rsidTr="00AE7D35">
        <w:tblPrEx>
          <w:tblLook w:val="0000"/>
        </w:tblPrEx>
        <w:trPr>
          <w:trHeight w:val="217"/>
        </w:trPr>
        <w:tc>
          <w:tcPr>
            <w:tcW w:w="652" w:type="dxa"/>
            <w:vMerge w:val="restart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«Познавательное развитие»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461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1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63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jc w:val="both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48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0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</w:tr>
      <w:tr w:rsidR="009D3A13" w:rsidRPr="003F4B63" w:rsidTr="00AE7D35">
        <w:tblPrEx>
          <w:tblLook w:val="0000"/>
        </w:tblPrEx>
        <w:trPr>
          <w:trHeight w:val="264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Ознакомление с окружающим миром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(расширение ориентировки в окружающем –ясельная группа)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3" w:type="dxa"/>
            <w:gridSpan w:val="3"/>
            <w:tcBorders>
              <w:righ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0,5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19,5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5713A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90" w:type="dxa"/>
            <w:gridSpan w:val="3"/>
          </w:tcPr>
          <w:p w:rsidR="009D3A13" w:rsidRPr="00D5713A" w:rsidRDefault="00F8266D" w:rsidP="009D3A13">
            <w:pPr>
              <w:widowControl w:val="0"/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9D3A13" w:rsidRPr="00D5713A" w:rsidRDefault="009D3A13" w:rsidP="009D3A13">
            <w:pPr>
              <w:widowControl w:val="0"/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3" w:type="dxa"/>
            <w:gridSpan w:val="4"/>
          </w:tcPr>
          <w:p w:rsidR="009D3A13" w:rsidRPr="00D5713A" w:rsidRDefault="00F8266D" w:rsidP="009D3A13">
            <w:pPr>
              <w:widowControl w:val="0"/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sz w:val="20"/>
                <w:szCs w:val="20"/>
                <w:lang w:eastAsia="ru-RU"/>
              </w:rPr>
              <w:t>39</w:t>
            </w:r>
          </w:p>
        </w:tc>
      </w:tr>
      <w:tr w:rsidR="009D3A13" w:rsidRPr="003F4B63" w:rsidTr="00AE7D35">
        <w:tblPrEx>
          <w:tblLook w:val="0000"/>
        </w:tblPrEx>
        <w:trPr>
          <w:trHeight w:val="36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93" w:type="dxa"/>
            <w:gridSpan w:val="3"/>
            <w:tcBorders>
              <w:righ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D10324" w:rsidRDefault="009D3A13" w:rsidP="007344C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реализу-ется</w:t>
            </w:r>
            <w:proofErr w:type="spellEnd"/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 xml:space="preserve"> входе режимных моментов</w:t>
            </w:r>
            <w:r w:rsidRPr="00D10324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</w:tr>
      <w:tr w:rsidR="007344CE" w:rsidRPr="003F4B63" w:rsidTr="00AE7D35">
        <w:tblPrEx>
          <w:tblLook w:val="0000"/>
        </w:tblPrEx>
        <w:trPr>
          <w:gridAfter w:val="1"/>
          <w:wAfter w:w="17" w:type="dxa"/>
          <w:trHeight w:val="360"/>
        </w:trPr>
        <w:tc>
          <w:tcPr>
            <w:tcW w:w="652" w:type="dxa"/>
            <w:vMerge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3706C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Конструктивная деятельность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 со строительным материалом</w:t>
            </w:r>
          </w:p>
        </w:tc>
        <w:tc>
          <w:tcPr>
            <w:tcW w:w="695" w:type="dxa"/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3" w:type="dxa"/>
            <w:gridSpan w:val="3"/>
            <w:tcBorders>
              <w:righ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44CE" w:rsidRPr="003728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372863"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Реализуется при проведении режимных моментов в игровой форме</w:t>
            </w:r>
          </w:p>
        </w:tc>
        <w:tc>
          <w:tcPr>
            <w:tcW w:w="547" w:type="dxa"/>
            <w:tcBorders>
              <w:lef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96" w:type="dxa"/>
            <w:tcBorders>
              <w:lef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19,5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26" w:type="dxa"/>
            <w:gridSpan w:val="4"/>
            <w:tcBorders>
              <w:lef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83" w:type="dxa"/>
            <w:gridSpan w:val="2"/>
            <w:tcBorders>
              <w:lef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60" w:type="dxa"/>
            <w:gridSpan w:val="5"/>
            <w:tcBorders>
              <w:left w:val="single" w:sz="4" w:space="0" w:color="auto"/>
            </w:tcBorders>
          </w:tcPr>
          <w:p w:rsidR="007344CE" w:rsidRPr="003F4B63" w:rsidRDefault="007344CE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9D3A13" w:rsidRPr="003F4B63" w:rsidTr="00AE7D35">
        <w:tblPrEx>
          <w:tblLook w:val="0000"/>
        </w:tblPrEx>
        <w:trPr>
          <w:trHeight w:val="36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E3706C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Конструктивная деятельность</w:t>
            </w:r>
          </w:p>
        </w:tc>
        <w:tc>
          <w:tcPr>
            <w:tcW w:w="695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93" w:type="dxa"/>
            <w:gridSpan w:val="3"/>
            <w:tcBorders>
              <w:righ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72" w:type="dxa"/>
            <w:gridSpan w:val="5"/>
            <w:tcBorders>
              <w:left w:val="single" w:sz="4" w:space="0" w:color="auto"/>
            </w:tcBorders>
          </w:tcPr>
          <w:p w:rsidR="009D3A13" w:rsidRPr="003728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547" w:type="dxa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6" w:type="dxa"/>
            <w:gridSpan w:val="4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90" w:type="dxa"/>
            <w:gridSpan w:val="3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3" w:type="dxa"/>
            <w:gridSpan w:val="4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9D3A13" w:rsidRPr="003F4B63" w:rsidTr="00AE7D35">
        <w:tblPrEx>
          <w:tblLook w:val="0000"/>
        </w:tblPrEx>
        <w:trPr>
          <w:trHeight w:val="36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Ознакомление  с дидактическим материалом или игрушкой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3" w:type="dxa"/>
            <w:gridSpan w:val="3"/>
            <w:tcBorders>
              <w:righ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9" w:type="dxa"/>
            <w:gridSpan w:val="3"/>
            <w:tcBorders>
              <w:lef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63" w:type="dxa"/>
            <w:gridSpan w:val="2"/>
            <w:tcBorders>
              <w:left w:val="single" w:sz="4" w:space="0" w:color="auto"/>
            </w:tcBorders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9D3A13" w:rsidRPr="003F4B63" w:rsidTr="00AE7D35">
        <w:tblPrEx>
          <w:tblLook w:val="0000"/>
        </w:tblPrEx>
        <w:trPr>
          <w:trHeight w:val="36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Экология</w:t>
            </w:r>
          </w:p>
        </w:tc>
        <w:tc>
          <w:tcPr>
            <w:tcW w:w="695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93" w:type="dxa"/>
            <w:gridSpan w:val="3"/>
            <w:tcBorders>
              <w:righ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9" w:type="dxa"/>
            <w:gridSpan w:val="3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63" w:type="dxa"/>
            <w:gridSpan w:val="2"/>
            <w:tcBorders>
              <w:left w:val="single" w:sz="4" w:space="0" w:color="auto"/>
            </w:tcBorders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47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26" w:type="dxa"/>
            <w:gridSpan w:val="4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0" w:type="dxa"/>
            <w:gridSpan w:val="3"/>
          </w:tcPr>
          <w:p w:rsidR="009D3A13" w:rsidRDefault="00F8266D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3" w:type="dxa"/>
            <w:gridSpan w:val="4"/>
          </w:tcPr>
          <w:p w:rsidR="009D3A13" w:rsidRDefault="00F8266D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9D3A13" w:rsidRPr="003F4B63" w:rsidTr="00AE7D35">
        <w:tblPrEx>
          <w:tblLook w:val="0000"/>
        </w:tblPrEx>
        <w:trPr>
          <w:trHeight w:val="519"/>
        </w:trPr>
        <w:tc>
          <w:tcPr>
            <w:tcW w:w="652" w:type="dxa"/>
            <w:vMerge w:val="restart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195</w:t>
            </w:r>
          </w:p>
        </w:tc>
      </w:tr>
      <w:tr w:rsidR="009D3A13" w:rsidRPr="003F4B63" w:rsidTr="00AE7D35">
        <w:tblPrEx>
          <w:tblLook w:val="0000"/>
        </w:tblPrEx>
        <w:trPr>
          <w:trHeight w:val="175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Рисование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7" w:type="dxa"/>
            <w:gridSpan w:val="2"/>
          </w:tcPr>
          <w:p w:rsidR="009D3A13" w:rsidRPr="008B1920" w:rsidRDefault="008B1920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2</w:t>
            </w:r>
          </w:p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6" w:type="dxa"/>
            <w:gridSpan w:val="4"/>
          </w:tcPr>
          <w:p w:rsidR="009D3A13" w:rsidRPr="008B1920" w:rsidRDefault="008B1920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78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</w:tr>
      <w:tr w:rsidR="009D3A13" w:rsidRPr="003F4B63" w:rsidTr="00AE7D35">
        <w:tblPrEx>
          <w:tblLook w:val="0000"/>
        </w:tblPrEx>
        <w:trPr>
          <w:trHeight w:val="315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Лепка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</w:tr>
      <w:tr w:rsidR="009D3A13" w:rsidRPr="003F4B63" w:rsidTr="00AE7D35">
        <w:tblPrEx>
          <w:tblLook w:val="0000"/>
        </w:tblPrEx>
        <w:trPr>
          <w:trHeight w:val="375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Аппликация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19.5</w:t>
            </w:r>
          </w:p>
        </w:tc>
      </w:tr>
      <w:tr w:rsidR="009D3A13" w:rsidRPr="003F4B63" w:rsidTr="00AE7D35">
        <w:tblPrEx>
          <w:tblLook w:val="0000"/>
        </w:tblPrEx>
        <w:trPr>
          <w:trHeight w:val="255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</w:tr>
      <w:tr w:rsidR="009D3A13" w:rsidRPr="003F4B63" w:rsidTr="00AE7D35">
        <w:tblPrEx>
          <w:tblLook w:val="0000"/>
        </w:tblPrEx>
        <w:trPr>
          <w:trHeight w:val="390"/>
        </w:trPr>
        <w:tc>
          <w:tcPr>
            <w:tcW w:w="652" w:type="dxa"/>
            <w:vMerge w:val="restart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Образовательная область 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«Физическое развитие»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</w:tr>
      <w:tr w:rsidR="009D3A13" w:rsidRPr="003F4B63" w:rsidTr="00AE7D35">
        <w:tblPrEx>
          <w:tblLook w:val="0000"/>
        </w:tblPrEx>
        <w:trPr>
          <w:trHeight w:val="39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060E82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060E82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val="tt-RU" w:eastAsia="ru-RU"/>
              </w:rPr>
              <w:t>Развитие движений</w:t>
            </w:r>
          </w:p>
        </w:tc>
        <w:tc>
          <w:tcPr>
            <w:tcW w:w="695" w:type="dxa"/>
          </w:tcPr>
          <w:p w:rsidR="009D3A13" w:rsidRPr="008B1920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1920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77" w:type="dxa"/>
            <w:gridSpan w:val="2"/>
          </w:tcPr>
          <w:p w:rsidR="009D3A13" w:rsidRPr="008B1920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B1920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1" w:type="dxa"/>
            <w:gridSpan w:val="2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63" w:type="dxa"/>
            <w:gridSpan w:val="2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26" w:type="dxa"/>
            <w:gridSpan w:val="4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3" w:type="dxa"/>
            <w:gridSpan w:val="4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9D3A13" w:rsidRPr="003F4B63" w:rsidTr="00AE7D35">
        <w:tblPrEx>
          <w:tblLook w:val="0000"/>
        </w:tblPrEx>
        <w:trPr>
          <w:trHeight w:val="24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Физическая культура 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117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117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</w:tr>
      <w:tr w:rsidR="009D3A13" w:rsidRPr="003F4B63" w:rsidTr="00AE7D35">
        <w:tblPrEx>
          <w:tblLook w:val="0000"/>
        </w:tblPrEx>
        <w:trPr>
          <w:trHeight w:val="15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Физическая культура  на свежем воздухе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</w:tr>
      <w:tr w:rsidR="009D3A13" w:rsidRPr="003F4B63" w:rsidTr="00AE7D35">
        <w:tblPrEx>
          <w:tblLook w:val="0000"/>
        </w:tblPrEx>
        <w:trPr>
          <w:trHeight w:val="150"/>
        </w:trPr>
        <w:tc>
          <w:tcPr>
            <w:tcW w:w="65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2704" w:type="dxa"/>
          </w:tcPr>
          <w:p w:rsidR="009D3A13" w:rsidRPr="00CC039B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C039B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Образовательная область «Речевое развитие»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26" w:type="dxa"/>
            <w:gridSpan w:val="4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3" w:type="dxa"/>
            <w:gridSpan w:val="4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9D3A13" w:rsidRPr="003F4B63" w:rsidTr="00AE7D35">
        <w:tblPrEx>
          <w:tblLook w:val="0000"/>
        </w:tblPrEx>
        <w:trPr>
          <w:trHeight w:val="309"/>
        </w:trPr>
        <w:tc>
          <w:tcPr>
            <w:tcW w:w="65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695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7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9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6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26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53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9D3A13" w:rsidRPr="003F4B63" w:rsidTr="00AE7D35">
        <w:tblPrEx>
          <w:tblLook w:val="0000"/>
        </w:tblPrEx>
        <w:trPr>
          <w:trHeight w:val="375"/>
        </w:trPr>
        <w:tc>
          <w:tcPr>
            <w:tcW w:w="10408" w:type="dxa"/>
            <w:gridSpan w:val="3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2.</w:t>
            </w:r>
            <w:r w:rsidRPr="007A6702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Часть, формируемая участн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иками образовательных отношений</w:t>
            </w:r>
          </w:p>
        </w:tc>
      </w:tr>
      <w:tr w:rsidR="009D3A13" w:rsidRPr="003F4B63" w:rsidTr="00AE7D35">
        <w:tblPrEx>
          <w:tblLook w:val="0000"/>
        </w:tblPrEx>
        <w:trPr>
          <w:gridAfter w:val="2"/>
          <w:wAfter w:w="31" w:type="dxa"/>
          <w:trHeight w:val="267"/>
        </w:trPr>
        <w:tc>
          <w:tcPr>
            <w:tcW w:w="652" w:type="dxa"/>
            <w:vMerge w:val="restart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A5E95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Образовательная область</w:t>
            </w:r>
            <w:r w:rsidRPr="000F4E07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«Речевое развитие»</w:t>
            </w:r>
          </w:p>
        </w:tc>
        <w:tc>
          <w:tcPr>
            <w:tcW w:w="708" w:type="dxa"/>
            <w:gridSpan w:val="2"/>
          </w:tcPr>
          <w:p w:rsidR="009D3A13" w:rsidRPr="00E3706C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3706C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4" w:type="dxa"/>
          </w:tcPr>
          <w:p w:rsidR="009D3A13" w:rsidRPr="00E3706C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1" w:type="dxa"/>
            <w:gridSpan w:val="5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1" w:type="dxa"/>
            <w:gridSpan w:val="2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22" w:type="dxa"/>
            <w:gridSpan w:val="4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FB7951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0" w:type="dxa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47" w:type="dxa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3" w:type="dxa"/>
            <w:gridSpan w:val="2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7" w:type="dxa"/>
            <w:gridSpan w:val="2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06" w:type="dxa"/>
            <w:gridSpan w:val="3"/>
          </w:tcPr>
          <w:p w:rsidR="009D3A13" w:rsidRPr="00FB7951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520" w:type="dxa"/>
            <w:gridSpan w:val="5"/>
          </w:tcPr>
          <w:p w:rsidR="009D3A13" w:rsidRPr="0057175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7175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12" w:type="dxa"/>
          </w:tcPr>
          <w:p w:rsidR="009D3A13" w:rsidRPr="0057175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156</w:t>
            </w:r>
          </w:p>
        </w:tc>
      </w:tr>
      <w:tr w:rsidR="009D3A13" w:rsidRPr="003F4B63" w:rsidTr="00AE7D35">
        <w:tblPrEx>
          <w:tblLook w:val="0000"/>
        </w:tblPrEx>
        <w:trPr>
          <w:gridAfter w:val="2"/>
          <w:wAfter w:w="31" w:type="dxa"/>
          <w:trHeight w:val="60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E744D5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08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2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0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6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20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</w:tr>
      <w:tr w:rsidR="009D3A13" w:rsidRPr="003F4B63" w:rsidTr="00AE7D35">
        <w:tblPrEx>
          <w:tblLook w:val="0000"/>
        </w:tblPrEx>
        <w:trPr>
          <w:trHeight w:val="270"/>
        </w:trPr>
        <w:tc>
          <w:tcPr>
            <w:tcW w:w="652" w:type="dxa"/>
            <w:vMerge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4627D9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Чтение художественной литературы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val="tt-RU" w:eastAsia="ru-RU"/>
              </w:rPr>
              <w:t>(матур әдәбият)</w:t>
            </w:r>
          </w:p>
        </w:tc>
        <w:tc>
          <w:tcPr>
            <w:tcW w:w="7052" w:type="dxa"/>
            <w:gridSpan w:val="31"/>
          </w:tcPr>
          <w:p w:rsidR="009D3A13" w:rsidRPr="00EB4144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Ежедневно во время проведения организованной образовательной деятельности и в режиме дня</w:t>
            </w:r>
          </w:p>
        </w:tc>
      </w:tr>
      <w:tr w:rsidR="009D3A13" w:rsidRPr="003F4B63" w:rsidTr="00AE7D35">
        <w:tblPrEx>
          <w:tblLook w:val="0000"/>
        </w:tblPrEx>
        <w:trPr>
          <w:gridAfter w:val="2"/>
          <w:wAfter w:w="31" w:type="dxa"/>
          <w:trHeight w:val="265"/>
        </w:trPr>
        <w:tc>
          <w:tcPr>
            <w:tcW w:w="65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2704" w:type="dxa"/>
          </w:tcPr>
          <w:p w:rsidR="009D3A13" w:rsidRPr="00E744D5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Развитие речи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(с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val="tt-RU" w:eastAsia="ru-RU"/>
              </w:rPr>
              <w:t>өйләм телен үстерү</w:t>
            </w: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708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522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50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567" w:type="dxa"/>
            <w:gridSpan w:val="2"/>
          </w:tcPr>
          <w:p w:rsidR="009D3A13" w:rsidRPr="008B1920" w:rsidRDefault="008B1920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606" w:type="dxa"/>
            <w:gridSpan w:val="3"/>
          </w:tcPr>
          <w:p w:rsidR="009D3A13" w:rsidRPr="008B1920" w:rsidRDefault="008B1920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39</w:t>
            </w:r>
          </w:p>
        </w:tc>
        <w:tc>
          <w:tcPr>
            <w:tcW w:w="520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</w:tr>
      <w:tr w:rsidR="009D3A13" w:rsidRPr="003F4B63" w:rsidTr="00AE7D35">
        <w:tblPrEx>
          <w:tblLook w:val="0000"/>
        </w:tblPrEx>
        <w:trPr>
          <w:gridAfter w:val="2"/>
          <w:wAfter w:w="31" w:type="dxa"/>
          <w:trHeight w:val="265"/>
        </w:trPr>
        <w:tc>
          <w:tcPr>
            <w:tcW w:w="652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E744D5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E744D5"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 xml:space="preserve">Обучение грамоте </w:t>
            </w:r>
          </w:p>
        </w:tc>
        <w:tc>
          <w:tcPr>
            <w:tcW w:w="708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01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1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22" w:type="dxa"/>
            <w:gridSpan w:val="4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50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47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13" w:type="dxa"/>
            <w:gridSpan w:val="2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</w:tcPr>
          <w:p w:rsidR="009D3A13" w:rsidRPr="008B1920" w:rsidRDefault="008B1920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606" w:type="dxa"/>
            <w:gridSpan w:val="3"/>
          </w:tcPr>
          <w:p w:rsidR="009D3A13" w:rsidRPr="008B1920" w:rsidRDefault="008B1920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val="tt-RU" w:eastAsia="ru-RU"/>
              </w:rPr>
              <w:t>39</w:t>
            </w:r>
          </w:p>
        </w:tc>
        <w:tc>
          <w:tcPr>
            <w:tcW w:w="520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1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39</w:t>
            </w:r>
          </w:p>
        </w:tc>
      </w:tr>
      <w:tr w:rsidR="009D3A13" w:rsidRPr="003F4B63" w:rsidTr="00AE7D35">
        <w:tblPrEx>
          <w:tblLook w:val="0000"/>
        </w:tblPrEx>
        <w:trPr>
          <w:trHeight w:val="265"/>
        </w:trPr>
        <w:tc>
          <w:tcPr>
            <w:tcW w:w="652" w:type="dxa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E744D5" w:rsidRDefault="009D3A13" w:rsidP="009D3A13">
            <w:pPr>
              <w:widowControl w:val="0"/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i/>
                <w:color w:val="000000"/>
                <w:sz w:val="20"/>
                <w:szCs w:val="20"/>
                <w:lang w:eastAsia="ru-RU"/>
              </w:rPr>
              <w:t>Английский язык (доп. образование)</w:t>
            </w:r>
          </w:p>
        </w:tc>
        <w:tc>
          <w:tcPr>
            <w:tcW w:w="7052" w:type="dxa"/>
            <w:gridSpan w:val="31"/>
          </w:tcPr>
          <w:p w:rsidR="009D3A1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  <w:t>Начиная со второй младшей группы проводится в форме игры в рамках режима дня</w:t>
            </w:r>
          </w:p>
        </w:tc>
      </w:tr>
      <w:tr w:rsidR="009D3A13" w:rsidRPr="003F4B63" w:rsidTr="00AE7D35">
        <w:tblPrEx>
          <w:tblLook w:val="0000"/>
        </w:tblPrEx>
        <w:trPr>
          <w:trHeight w:val="330"/>
        </w:trPr>
        <w:tc>
          <w:tcPr>
            <w:tcW w:w="652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704" w:type="dxa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ИТОГО</w:t>
            </w: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(максимальная нагрузка)</w:t>
            </w: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272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12" w:type="dxa"/>
            <w:gridSpan w:val="7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72" w:type="dxa"/>
            <w:gridSpan w:val="5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F4B63"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60" w:type="dxa"/>
            <w:gridSpan w:val="3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93" w:type="dxa"/>
            <w:gridSpan w:val="6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143" w:type="dxa"/>
            <w:gridSpan w:val="7"/>
          </w:tcPr>
          <w:p w:rsidR="009D3A13" w:rsidRPr="003F4B63" w:rsidRDefault="009D3A13" w:rsidP="009D3A13">
            <w:pPr>
              <w:widowControl w:val="0"/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Courier New" w:hAnsi="Times New Roman" w:cs="Times New Roman"/>
                <w:b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</w:tbl>
    <w:p w:rsidR="009D3A13" w:rsidRPr="003F4B63" w:rsidRDefault="009D3A13" w:rsidP="009D3A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11"/>
          <w:sz w:val="24"/>
          <w:szCs w:val="24"/>
          <w:lang w:eastAsia="ru-RU"/>
        </w:rPr>
      </w:pPr>
    </w:p>
    <w:p w:rsidR="009D3A13" w:rsidRPr="00C71929" w:rsidRDefault="009D3A13" w:rsidP="009D3A13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3A13" w:rsidRPr="00C71929" w:rsidRDefault="009D3A13" w:rsidP="009D3A13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1929">
        <w:rPr>
          <w:rFonts w:ascii="Times New Roman" w:hAnsi="Times New Roman" w:cs="Times New Roman"/>
          <w:sz w:val="24"/>
          <w:szCs w:val="24"/>
        </w:rPr>
        <w:t xml:space="preserve">Расчет времени  на обязательную часть и на </w:t>
      </w:r>
      <w:r w:rsidRPr="00C71929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часть, формируемая участниками образовательных отношений.</w:t>
      </w:r>
    </w:p>
    <w:p w:rsidR="009D3A13" w:rsidRDefault="009D3A13" w:rsidP="009D3A1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A13" w:rsidRPr="00F84BDD" w:rsidRDefault="009D3A13" w:rsidP="009D3A1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9262" w:type="dxa"/>
        <w:tblInd w:w="-34" w:type="dxa"/>
        <w:tblLayout w:type="fixed"/>
        <w:tblLook w:val="04A0"/>
      </w:tblPr>
      <w:tblGrid>
        <w:gridCol w:w="1418"/>
        <w:gridCol w:w="1985"/>
        <w:gridCol w:w="1465"/>
        <w:gridCol w:w="1464"/>
        <w:gridCol w:w="1465"/>
        <w:gridCol w:w="1465"/>
      </w:tblGrid>
      <w:tr w:rsidR="00FF6626" w:rsidRPr="00F84BDD" w:rsidTr="00FF6626">
        <w:trPr>
          <w:trHeight w:val="99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626" w:rsidRPr="00F84BDD" w:rsidRDefault="00FF6626" w:rsidP="009D3A13">
            <w:pPr>
              <w:widowControl w:val="0"/>
              <w:spacing w:after="200" w:line="276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lastRenderedPageBreak/>
              <w:t>Реализация программы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626" w:rsidRPr="00F84BDD" w:rsidRDefault="00FF6626" w:rsidP="009D3A13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Ясельная + 1младшая группа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626" w:rsidRPr="00F84BDD" w:rsidRDefault="00FF6626" w:rsidP="009D3A13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Втор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ая 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младш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626" w:rsidRPr="00F84BDD" w:rsidRDefault="00FF6626" w:rsidP="009D3A13">
            <w:pPr>
              <w:widowControl w:val="0"/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Старш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</w:p>
          <w:p w:rsidR="00FF6626" w:rsidRPr="00F84BDD" w:rsidRDefault="00FF6626" w:rsidP="009D3A13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spacing w:after="200" w:line="276" w:lineRule="auto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Подготови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      тельная группа</w:t>
            </w:r>
          </w:p>
        </w:tc>
      </w:tr>
      <w:tr w:rsidR="00FF6626" w:rsidRPr="00F84BDD" w:rsidTr="00FF6626">
        <w:trPr>
          <w:trHeight w:val="36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неделю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неделю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в неделю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Default="00FF6626" w:rsidP="009D3A13">
            <w:pPr>
              <w:ind w:left="-10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в неделю</w:t>
            </w:r>
          </w:p>
        </w:tc>
      </w:tr>
      <w:tr w:rsidR="00FF6626" w:rsidRPr="00F84BDD" w:rsidTr="00FF6626">
        <w:trPr>
          <w:trHeight w:val="431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spacing w:after="200" w:line="276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4BDD">
              <w:rPr>
                <w:rFonts w:ascii="Times New Roman" w:hAnsi="Times New Roman"/>
                <w:sz w:val="24"/>
                <w:szCs w:val="24"/>
              </w:rPr>
              <w:t>Обязатель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84BDD">
              <w:rPr>
                <w:rFonts w:ascii="Times New Roman" w:hAnsi="Times New Roman"/>
                <w:sz w:val="24"/>
                <w:szCs w:val="24"/>
              </w:rPr>
              <w:t>ная</w:t>
            </w:r>
            <w:proofErr w:type="spellEnd"/>
            <w:r w:rsidRPr="00F84BDD">
              <w:rPr>
                <w:rFonts w:ascii="Times New Roman" w:hAnsi="Times New Roman"/>
                <w:sz w:val="24"/>
                <w:szCs w:val="24"/>
              </w:rPr>
              <w:t xml:space="preserve">  часть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F6626" w:rsidRPr="00F84BDD" w:rsidTr="00FF6626">
        <w:trPr>
          <w:trHeight w:val="66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80%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78%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73%</w:t>
            </w:r>
          </w:p>
        </w:tc>
      </w:tr>
      <w:tr w:rsidR="00FF6626" w:rsidRPr="00F84BDD" w:rsidTr="00FF6626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F84BDD">
              <w:rPr>
                <w:rFonts w:ascii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F6626" w:rsidRPr="00F84BDD" w:rsidTr="00FF6626">
        <w:trPr>
          <w:trHeight w:val="255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22%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626" w:rsidRPr="00F84BDD" w:rsidRDefault="00FF6626" w:rsidP="009D3A13">
            <w:pPr>
              <w:widowContro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27%</w:t>
            </w:r>
          </w:p>
        </w:tc>
      </w:tr>
    </w:tbl>
    <w:tbl>
      <w:tblPr>
        <w:tblpPr w:leftFromText="180" w:rightFromText="180" w:vertAnchor="text" w:horzAnchor="margin" w:tblpY="-134"/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740"/>
        <w:gridCol w:w="2328"/>
        <w:gridCol w:w="567"/>
        <w:gridCol w:w="1889"/>
        <w:gridCol w:w="3398"/>
      </w:tblGrid>
      <w:tr w:rsidR="00C05697" w:rsidRPr="00131AF7" w:rsidTr="006D63E5">
        <w:trPr>
          <w:trHeight w:val="848"/>
        </w:trPr>
        <w:tc>
          <w:tcPr>
            <w:tcW w:w="10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ГОДОВОЙ КАЛЕНДАРНЫЙ УЧЕБНЫЙ ГРАФИК</w:t>
            </w:r>
          </w:p>
          <w:p w:rsidR="00C05697" w:rsidRPr="00131AF7" w:rsidRDefault="00C05697" w:rsidP="005E787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 2023 – 2024</w:t>
            </w: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учебный год</w:t>
            </w:r>
          </w:p>
        </w:tc>
      </w:tr>
      <w:tr w:rsidR="00C05697" w:rsidRPr="00131AF7" w:rsidTr="006D63E5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after="0"/>
              <w:ind w:left="4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групп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3E1B28" w:rsidP="005E7872">
            <w:pPr>
              <w:spacing w:after="0"/>
              <w:ind w:firstLine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C05697"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возрастных групп</w:t>
            </w:r>
          </w:p>
        </w:tc>
      </w:tr>
      <w:tr w:rsidR="00C05697" w:rsidRPr="00131AF7" w:rsidTr="006D63E5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after="0"/>
              <w:ind w:left="4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Режим работы ДОУ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after="0"/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>пятидневная рабочая неделя;</w:t>
            </w:r>
          </w:p>
          <w:p w:rsidR="00C05697" w:rsidRPr="00131AF7" w:rsidRDefault="00C05697" w:rsidP="005E7872">
            <w:pPr>
              <w:spacing w:after="0"/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>длительность пребывания детей в Учреждении -10,5часов;</w:t>
            </w:r>
          </w:p>
          <w:p w:rsidR="00C05697" w:rsidRPr="00131AF7" w:rsidRDefault="00C05697" w:rsidP="005E7872">
            <w:pPr>
              <w:spacing w:after="0"/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>ежедневный график работы с 7.00 до 17.30;</w:t>
            </w:r>
          </w:p>
          <w:p w:rsidR="00C05697" w:rsidRPr="00131AF7" w:rsidRDefault="00C05697" w:rsidP="005E7872">
            <w:pPr>
              <w:spacing w:after="0"/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 с 17.30 до 19.00 работает одна дежурная группа;</w:t>
            </w:r>
          </w:p>
          <w:p w:rsidR="00C05697" w:rsidRPr="00131AF7" w:rsidRDefault="00C05697" w:rsidP="005E7872">
            <w:pPr>
              <w:spacing w:after="0"/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>в субботние дни с 7.00 до 17.30  часов работает одна дежурная группа;</w:t>
            </w:r>
          </w:p>
          <w:p w:rsidR="00C05697" w:rsidRPr="00131AF7" w:rsidRDefault="00C05697" w:rsidP="005E7872">
            <w:pPr>
              <w:spacing w:after="0"/>
              <w:ind w:left="21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выходные дни: суббота, воскресенье и праздничные дни.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05697" w:rsidRPr="00131AF7" w:rsidTr="006D63E5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after="0"/>
              <w:ind w:left="45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учебного года 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 – 01.09.2020года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Конец учебного года –  31.05.2021 года</w:t>
            </w:r>
          </w:p>
          <w:p w:rsidR="00C05697" w:rsidRPr="00131AF7" w:rsidRDefault="00C05697" w:rsidP="005E787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05697" w:rsidRPr="00131AF7" w:rsidTr="006D63E5">
        <w:trPr>
          <w:trHeight w:val="6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</w:t>
            </w:r>
          </w:p>
          <w:p w:rsidR="00C05697" w:rsidRPr="00131AF7" w:rsidRDefault="00C05697" w:rsidP="005E7872">
            <w:pPr>
              <w:tabs>
                <w:tab w:val="left" w:pos="142"/>
              </w:tabs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(количество учебных недель)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C05697" w:rsidRPr="00131AF7" w:rsidTr="006D63E5">
        <w:trPr>
          <w:trHeight w:val="254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beforeAutospacing="1" w:after="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Продолжительность учебной недели: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5-ти дневная образовательная  неделя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ОД в неделю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2 группа раннего возраста- 10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1 младшая группа- 10 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группа- 10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группа-10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группа- 13 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группа- 15</w:t>
            </w:r>
          </w:p>
        </w:tc>
      </w:tr>
      <w:tr w:rsidR="00C05697" w:rsidRPr="00131AF7" w:rsidTr="006D63E5">
        <w:trPr>
          <w:trHeight w:val="5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beforeAutospacing="1" w:after="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Регламентирование воспитательно-образовательного процесса на день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с 7 </w:t>
            </w:r>
            <w:r w:rsidRPr="00131AF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– до 17.30 </w:t>
            </w:r>
            <w:r w:rsidRPr="00131AF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</w:tr>
      <w:tr w:rsidR="00C05697" w:rsidRPr="00131AF7" w:rsidTr="006D63E5">
        <w:trPr>
          <w:trHeight w:val="32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beforeAutospacing="1" w:after="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Регламентирование организованной образовательной деятельности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ясельной группе </w:t>
            </w: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2 ОД по 10 мин;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В 1 младшей  группе-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2 ОД по 10 мин;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2 младшая группа-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2 ОД по 15 мин;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группа-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 2 ОД по 20 мин;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группа-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 3 ОД по 20-25 мин;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группа-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3 ОД по 30 мин;  </w:t>
            </w:r>
          </w:p>
        </w:tc>
      </w:tr>
      <w:tr w:rsidR="00C05697" w:rsidRPr="00131AF7" w:rsidTr="006D63E5">
        <w:trPr>
          <w:trHeight w:val="5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beforeAutospacing="1" w:after="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Мониторинг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3E1B28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 сентября</w:t>
            </w:r>
            <w:r w:rsidR="00C05697"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</w:t>
            </w: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</w:tr>
      <w:tr w:rsidR="00C05697" w:rsidRPr="00131AF7" w:rsidTr="006D63E5">
        <w:trPr>
          <w:trHeight w:val="102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tabs>
                <w:tab w:val="left" w:pos="142"/>
              </w:tabs>
              <w:spacing w:beforeAutospacing="1" w:after="0" w:afterAutospacing="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Праздничные дни</w:t>
            </w:r>
          </w:p>
        </w:tc>
        <w:tc>
          <w:tcPr>
            <w:tcW w:w="5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Курбан</w:t>
            </w:r>
            <w:proofErr w:type="spellEnd"/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 Байрам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День Конституции РТ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Новогодние каникулы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защитника Отечества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Ураза – Байрам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</w:tc>
      </w:tr>
      <w:tr w:rsidR="00C05697" w:rsidRPr="00131AF7" w:rsidTr="006D63E5">
        <w:trPr>
          <w:trHeight w:val="42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Продолжительность каникул в течение учебного года:</w:t>
            </w:r>
          </w:p>
        </w:tc>
      </w:tr>
      <w:tr w:rsidR="00C05697" w:rsidRPr="00131AF7" w:rsidTr="006D63E5">
        <w:trPr>
          <w:trHeight w:val="149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C05697" w:rsidRPr="00131AF7" w:rsidTr="006D63E5">
        <w:trPr>
          <w:trHeight w:val="1032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  <w:p w:rsidR="00C05697" w:rsidRPr="00131AF7" w:rsidRDefault="00C05697" w:rsidP="005E7872">
            <w:pPr>
              <w:spacing w:beforeAutospacing="1" w:after="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Летние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01.01.2021г.</w:t>
            </w:r>
          </w:p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01.06.2021 г.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10.01.2021г.</w:t>
            </w:r>
          </w:p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31.08.2021 г.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10 дней</w:t>
            </w:r>
          </w:p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Три летних месяца</w:t>
            </w:r>
          </w:p>
        </w:tc>
      </w:tr>
      <w:tr w:rsidR="00C05697" w:rsidRPr="00131AF7" w:rsidTr="006D63E5">
        <w:trPr>
          <w:trHeight w:val="43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beforeAutospacing="1" w:after="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>Летне-оздоровительный период (ЛОП)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697" w:rsidRPr="00131AF7" w:rsidRDefault="00C05697" w:rsidP="005E78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1AF7">
              <w:rPr>
                <w:rFonts w:ascii="Times New Roman" w:hAnsi="Times New Roman" w:cs="Times New Roman"/>
                <w:sz w:val="24"/>
                <w:szCs w:val="24"/>
              </w:rPr>
              <w:t xml:space="preserve"> Три летних месяца</w:t>
            </w:r>
          </w:p>
        </w:tc>
      </w:tr>
    </w:tbl>
    <w:p w:rsidR="009D3A13" w:rsidRDefault="009D3A13" w:rsidP="009D3A1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A13" w:rsidRPr="009D3A13" w:rsidRDefault="009D3A13" w:rsidP="009D3A13">
      <w:pPr>
        <w:widowControl w:val="0"/>
        <w:spacing w:after="162"/>
        <w:ind w:right="120"/>
        <w:rPr>
          <w:rFonts w:ascii="Times New Roman" w:eastAsia="Courier New" w:hAnsi="Times New Roman" w:cs="Times New Roman"/>
          <w:color w:val="000000"/>
          <w:sz w:val="20"/>
          <w:szCs w:val="20"/>
          <w:lang w:val="tt-RU" w:eastAsia="ru-RU"/>
        </w:rPr>
        <w:sectPr w:rsidR="009D3A13" w:rsidRPr="009D3A13" w:rsidSect="000724A3">
          <w:footerReference w:type="default" r:id="rId8"/>
          <w:pgSz w:w="11906" w:h="16838"/>
          <w:pgMar w:top="426" w:right="566" w:bottom="568" w:left="1134" w:header="0" w:footer="3" w:gutter="0"/>
          <w:cols w:space="720"/>
          <w:noEndnote/>
          <w:titlePg/>
          <w:docGrid w:linePitch="360"/>
        </w:sectPr>
      </w:pPr>
    </w:p>
    <w:p w:rsidR="00C52AA0" w:rsidRDefault="00350E3E">
      <w:r>
        <w:rPr>
          <w:noProof/>
          <w:lang w:eastAsia="ru-RU"/>
        </w:rPr>
        <w:lastRenderedPageBreak/>
        <w:drawing>
          <wp:inline distT="0" distB="0" distL="0" distR="0">
            <wp:extent cx="5940425" cy="8171662"/>
            <wp:effectExtent l="19050" t="0" r="3175" b="0"/>
            <wp:docPr id="2" name="Рисунок 2" descr="C:\Users\Admin\Desktop\2023 Халилова\учебный план арты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3 Халилова\учебный план арты.bmp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AA0" w:rsidSect="00C52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4A3" w:rsidRDefault="000724A3" w:rsidP="000724A3">
      <w:pPr>
        <w:spacing w:after="0" w:line="240" w:lineRule="auto"/>
      </w:pPr>
      <w:r>
        <w:separator/>
      </w:r>
    </w:p>
  </w:endnote>
  <w:endnote w:type="continuationSeparator" w:id="1">
    <w:p w:rsidR="000724A3" w:rsidRDefault="000724A3" w:rsidP="00072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76283"/>
      <w:docPartObj>
        <w:docPartGallery w:val="Page Numbers (Bottom of Page)"/>
        <w:docPartUnique/>
      </w:docPartObj>
    </w:sdtPr>
    <w:sdtContent>
      <w:p w:rsidR="000724A3" w:rsidRDefault="00AF11C9">
        <w:pPr>
          <w:pStyle w:val="af"/>
          <w:jc w:val="center"/>
        </w:pPr>
        <w:fldSimple w:instr=" PAGE   \* MERGEFORMAT ">
          <w:r w:rsidR="00350E3E">
            <w:rPr>
              <w:noProof/>
            </w:rPr>
            <w:t>16</w:t>
          </w:r>
        </w:fldSimple>
      </w:p>
    </w:sdtContent>
  </w:sdt>
  <w:p w:rsidR="000724A3" w:rsidRDefault="000724A3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4A3" w:rsidRDefault="000724A3" w:rsidP="000724A3">
      <w:pPr>
        <w:spacing w:after="0" w:line="240" w:lineRule="auto"/>
      </w:pPr>
      <w:r>
        <w:separator/>
      </w:r>
    </w:p>
  </w:footnote>
  <w:footnote w:type="continuationSeparator" w:id="1">
    <w:p w:rsidR="000724A3" w:rsidRDefault="000724A3" w:rsidP="000724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2602E"/>
    <w:multiLevelType w:val="hybridMultilevel"/>
    <w:tmpl w:val="367CBA62"/>
    <w:lvl w:ilvl="0" w:tplc="FFFFFFFF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23FBA"/>
    <w:multiLevelType w:val="hybridMultilevel"/>
    <w:tmpl w:val="0C50C552"/>
    <w:lvl w:ilvl="0" w:tplc="FFFFFFFF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A13"/>
    <w:rsid w:val="00001587"/>
    <w:rsid w:val="000724A3"/>
    <w:rsid w:val="0009138F"/>
    <w:rsid w:val="000A6477"/>
    <w:rsid w:val="001177D6"/>
    <w:rsid w:val="001C1D27"/>
    <w:rsid w:val="001F6760"/>
    <w:rsid w:val="0023665F"/>
    <w:rsid w:val="002C33CB"/>
    <w:rsid w:val="002D2D8F"/>
    <w:rsid w:val="00350E3E"/>
    <w:rsid w:val="00351DCA"/>
    <w:rsid w:val="003E1B28"/>
    <w:rsid w:val="003E6061"/>
    <w:rsid w:val="00444958"/>
    <w:rsid w:val="004A65F0"/>
    <w:rsid w:val="00584ED4"/>
    <w:rsid w:val="005E7872"/>
    <w:rsid w:val="005F6010"/>
    <w:rsid w:val="0060161A"/>
    <w:rsid w:val="0065641F"/>
    <w:rsid w:val="007031C4"/>
    <w:rsid w:val="007344CE"/>
    <w:rsid w:val="007C6506"/>
    <w:rsid w:val="008A1E6E"/>
    <w:rsid w:val="008B1920"/>
    <w:rsid w:val="008C0D17"/>
    <w:rsid w:val="00913BF9"/>
    <w:rsid w:val="00960AB4"/>
    <w:rsid w:val="009D3A13"/>
    <w:rsid w:val="00A1067F"/>
    <w:rsid w:val="00A52D4F"/>
    <w:rsid w:val="00AB12FA"/>
    <w:rsid w:val="00AE7D35"/>
    <w:rsid w:val="00AF11C9"/>
    <w:rsid w:val="00BD1ED8"/>
    <w:rsid w:val="00BE01C7"/>
    <w:rsid w:val="00C05697"/>
    <w:rsid w:val="00C50B9B"/>
    <w:rsid w:val="00C52AA0"/>
    <w:rsid w:val="00C71929"/>
    <w:rsid w:val="00C9100F"/>
    <w:rsid w:val="00D07734"/>
    <w:rsid w:val="00EB3DCA"/>
    <w:rsid w:val="00ED27DA"/>
    <w:rsid w:val="00F316FD"/>
    <w:rsid w:val="00F8266D"/>
    <w:rsid w:val="00FB0ACD"/>
    <w:rsid w:val="00FF6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A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3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basedOn w:val="a"/>
    <w:rsid w:val="009D3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rsid w:val="009D3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9D3A13"/>
  </w:style>
  <w:style w:type="character" w:customStyle="1" w:styleId="eop">
    <w:name w:val="eop"/>
    <w:basedOn w:val="a0"/>
    <w:rsid w:val="009D3A13"/>
  </w:style>
  <w:style w:type="paragraph" w:styleId="a4">
    <w:name w:val="No Spacing"/>
    <w:link w:val="a5"/>
    <w:uiPriority w:val="1"/>
    <w:qFormat/>
    <w:rsid w:val="009D3A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Без интервала Знак"/>
    <w:link w:val="a4"/>
    <w:uiPriority w:val="1"/>
    <w:rsid w:val="009D3A1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3"/>
    <w:uiPriority w:val="59"/>
    <w:rsid w:val="009D3A1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31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16FD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1"/>
    <w:qFormat/>
    <w:rsid w:val="00913BF9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913BF9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Subtitle"/>
    <w:basedOn w:val="a"/>
    <w:next w:val="a"/>
    <w:link w:val="ab"/>
    <w:uiPriority w:val="11"/>
    <w:qFormat/>
    <w:rsid w:val="007344C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7344C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c">
    <w:name w:val="List Paragraph"/>
    <w:basedOn w:val="a"/>
    <w:uiPriority w:val="34"/>
    <w:qFormat/>
    <w:rsid w:val="00AB12FA"/>
    <w:pPr>
      <w:ind w:left="720"/>
      <w:contextualSpacing/>
    </w:pPr>
  </w:style>
  <w:style w:type="paragraph" w:styleId="ad">
    <w:name w:val="header"/>
    <w:basedOn w:val="a"/>
    <w:link w:val="ae"/>
    <w:uiPriority w:val="99"/>
    <w:semiHidden/>
    <w:unhideWhenUsed/>
    <w:rsid w:val="000724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0724A3"/>
  </w:style>
  <w:style w:type="paragraph" w:styleId="af">
    <w:name w:val="footer"/>
    <w:basedOn w:val="a"/>
    <w:link w:val="af0"/>
    <w:uiPriority w:val="99"/>
    <w:unhideWhenUsed/>
    <w:rsid w:val="000724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724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488</TotalTime>
  <Pages>16</Pages>
  <Words>4985</Words>
  <Characters>28419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cp:lastPrinted>2023-09-25T08:19:00Z</cp:lastPrinted>
  <dcterms:created xsi:type="dcterms:W3CDTF">2022-10-13T12:33:00Z</dcterms:created>
  <dcterms:modified xsi:type="dcterms:W3CDTF">2023-09-25T10:38:00Z</dcterms:modified>
</cp:coreProperties>
</file>